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053F" w14:textId="25F964D3" w:rsidR="00F5255A" w:rsidRPr="008C2EBE" w:rsidRDefault="00B71A1F" w:rsidP="00F5255A">
      <w:proofErr w:type="spellStart"/>
      <w:r w:rsidRPr="00B71A1F">
        <w:t>Utilice</w:t>
      </w:r>
      <w:proofErr w:type="spellEnd"/>
      <w:r w:rsidRPr="00B71A1F">
        <w:t xml:space="preserve"> </w:t>
      </w:r>
      <w:proofErr w:type="spellStart"/>
      <w:r w:rsidRPr="00B71A1F">
        <w:t>este</w:t>
      </w:r>
      <w:proofErr w:type="spellEnd"/>
      <w:r w:rsidRPr="00B71A1F">
        <w:t xml:space="preserve"> </w:t>
      </w:r>
      <w:proofErr w:type="spellStart"/>
      <w:r w:rsidRPr="00B71A1F">
        <w:t>formulario</w:t>
      </w:r>
      <w:proofErr w:type="spellEnd"/>
      <w:r w:rsidRPr="00B71A1F">
        <w:t xml:space="preserve"> para </w:t>
      </w:r>
      <w:proofErr w:type="spellStart"/>
      <w:r w:rsidRPr="00B71A1F">
        <w:t>evaluar</w:t>
      </w:r>
      <w:proofErr w:type="spellEnd"/>
      <w:r w:rsidRPr="00B71A1F">
        <w:t xml:space="preserve"> a </w:t>
      </w:r>
      <w:proofErr w:type="spellStart"/>
      <w:r w:rsidRPr="00B71A1F">
        <w:t>los</w:t>
      </w:r>
      <w:proofErr w:type="spellEnd"/>
      <w:r w:rsidRPr="00B71A1F">
        <w:t xml:space="preserve"> </w:t>
      </w:r>
      <w:proofErr w:type="spellStart"/>
      <w:r w:rsidRPr="00B71A1F">
        <w:t>operadores</w:t>
      </w:r>
      <w:proofErr w:type="spellEnd"/>
      <w:r w:rsidRPr="00B71A1F">
        <w:t xml:space="preserve"> de </w:t>
      </w:r>
      <w:proofErr w:type="spellStart"/>
      <w:r w:rsidRPr="00B71A1F">
        <w:t>montacargas</w:t>
      </w:r>
      <w:proofErr w:type="spellEnd"/>
      <w:r w:rsidRPr="00B71A1F">
        <w:t xml:space="preserve"> </w:t>
      </w:r>
      <w:proofErr w:type="spellStart"/>
      <w:r w:rsidRPr="00B71A1F">
        <w:t>según</w:t>
      </w:r>
      <w:proofErr w:type="spellEnd"/>
      <w:r w:rsidRPr="00B71A1F">
        <w:t xml:space="preserve"> lo </w:t>
      </w:r>
      <w:proofErr w:type="spellStart"/>
      <w:r w:rsidRPr="00B71A1F">
        <w:t>especificado</w:t>
      </w:r>
      <w:proofErr w:type="spellEnd"/>
      <w:r w:rsidRPr="00B71A1F">
        <w:t xml:space="preserve"> </w:t>
      </w:r>
      <w:proofErr w:type="spellStart"/>
      <w:r w:rsidRPr="00B71A1F">
        <w:t>por</w:t>
      </w:r>
      <w:proofErr w:type="spellEnd"/>
      <w:r w:rsidRPr="00B71A1F">
        <w:t xml:space="preserve"> la norma</w:t>
      </w:r>
      <w:r>
        <w:br/>
      </w:r>
      <w:r w:rsidRPr="00B71A1F">
        <w:t xml:space="preserve">OSHA </w:t>
      </w:r>
      <w:hyperlink r:id="rId7" w:history="1">
        <w:r w:rsidR="00AB0733" w:rsidRPr="00EC370E">
          <w:rPr>
            <w:rStyle w:val="Hyperlink"/>
          </w:rPr>
          <w:t>1910.178</w:t>
        </w:r>
      </w:hyperlink>
      <w:r w:rsidR="00F5255A" w:rsidRPr="008C2EBE">
        <w:t xml:space="preserve">  </w:t>
      </w:r>
    </w:p>
    <w:tbl>
      <w:tblPr>
        <w:tblStyle w:val="TableGrid"/>
        <w:tblW w:w="0" w:type="auto"/>
        <w:tblBorders>
          <w:top w:val="single" w:sz="4" w:space="0" w:color="E6E2E7"/>
          <w:left w:val="single" w:sz="4" w:space="0" w:color="E6E2E7"/>
          <w:bottom w:val="single" w:sz="4" w:space="0" w:color="E6E2E7"/>
          <w:right w:val="single" w:sz="4" w:space="0" w:color="E6E2E7"/>
          <w:insideH w:val="single" w:sz="4" w:space="0" w:color="E6E2E7"/>
          <w:insideV w:val="single" w:sz="4" w:space="0" w:color="E6E2E7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7F6986" w14:paraId="33F5CB5D" w14:textId="77777777" w:rsidTr="00F644F7">
        <w:tc>
          <w:tcPr>
            <w:tcW w:w="5035" w:type="dxa"/>
          </w:tcPr>
          <w:p w14:paraId="0A913B52" w14:textId="1D66DA7E" w:rsidR="007F6986" w:rsidRPr="007F6986" w:rsidRDefault="007F6986" w:rsidP="007F6986">
            <w:pPr>
              <w:rPr>
                <w:b/>
                <w:bCs/>
              </w:rPr>
            </w:pPr>
            <w:r w:rsidRPr="007F6986">
              <w:rPr>
                <w:b/>
                <w:bCs/>
              </w:rPr>
              <w:t xml:space="preserve">Nombre del </w:t>
            </w:r>
            <w:proofErr w:type="spellStart"/>
            <w:r w:rsidRPr="007F6986">
              <w:rPr>
                <w:b/>
                <w:bCs/>
              </w:rPr>
              <w:t>operador</w:t>
            </w:r>
            <w:proofErr w:type="spellEnd"/>
            <w:r w:rsidRPr="007F6986">
              <w:rPr>
                <w:b/>
                <w:bCs/>
              </w:rPr>
              <w:t xml:space="preserve">: </w:t>
            </w:r>
          </w:p>
        </w:tc>
        <w:tc>
          <w:tcPr>
            <w:tcW w:w="5035" w:type="dxa"/>
          </w:tcPr>
          <w:p w14:paraId="009D7749" w14:textId="52FE75CA" w:rsidR="007F6986" w:rsidRPr="007F6986" w:rsidRDefault="007F6986" w:rsidP="007F6986">
            <w:pPr>
              <w:rPr>
                <w:b/>
                <w:bCs/>
              </w:rPr>
            </w:pPr>
            <w:proofErr w:type="spellStart"/>
            <w:r w:rsidRPr="007F6986">
              <w:rPr>
                <w:b/>
                <w:bCs/>
              </w:rPr>
              <w:t>Fecha</w:t>
            </w:r>
            <w:proofErr w:type="spellEnd"/>
            <w:r w:rsidRPr="007F6986">
              <w:rPr>
                <w:b/>
                <w:bCs/>
              </w:rPr>
              <w:t xml:space="preserve"> de </w:t>
            </w:r>
            <w:proofErr w:type="spellStart"/>
            <w:r w:rsidRPr="007F6986">
              <w:rPr>
                <w:b/>
                <w:bCs/>
              </w:rPr>
              <w:t>evaluación</w:t>
            </w:r>
            <w:proofErr w:type="spellEnd"/>
            <w:r w:rsidRPr="007F6986">
              <w:rPr>
                <w:b/>
                <w:bCs/>
              </w:rPr>
              <w:t>:</w:t>
            </w:r>
          </w:p>
        </w:tc>
      </w:tr>
      <w:tr w:rsidR="007F6986" w14:paraId="51FDF5B7" w14:textId="77777777" w:rsidTr="00F644F7">
        <w:tc>
          <w:tcPr>
            <w:tcW w:w="5035" w:type="dxa"/>
          </w:tcPr>
          <w:p w14:paraId="77879031" w14:textId="31481F19" w:rsidR="007F6986" w:rsidRPr="007F6986" w:rsidRDefault="007F6986" w:rsidP="007F6986">
            <w:pPr>
              <w:rPr>
                <w:b/>
                <w:bCs/>
              </w:rPr>
            </w:pPr>
            <w:r w:rsidRPr="007F6986">
              <w:rPr>
                <w:b/>
                <w:bCs/>
              </w:rPr>
              <w:t xml:space="preserve">Nombre del </w:t>
            </w:r>
            <w:proofErr w:type="spellStart"/>
            <w:r w:rsidRPr="007F6986">
              <w:rPr>
                <w:b/>
                <w:bCs/>
              </w:rPr>
              <w:t>evaluador</w:t>
            </w:r>
            <w:proofErr w:type="spellEnd"/>
            <w:r w:rsidRPr="007F6986">
              <w:rPr>
                <w:b/>
                <w:bCs/>
              </w:rPr>
              <w:t xml:space="preserve">: </w:t>
            </w:r>
          </w:p>
        </w:tc>
        <w:tc>
          <w:tcPr>
            <w:tcW w:w="5035" w:type="dxa"/>
          </w:tcPr>
          <w:p w14:paraId="26B3923D" w14:textId="73F25074" w:rsidR="007F6986" w:rsidRPr="007F6986" w:rsidRDefault="007F6986" w:rsidP="007F6986">
            <w:pPr>
              <w:rPr>
                <w:b/>
                <w:bCs/>
              </w:rPr>
            </w:pPr>
            <w:proofErr w:type="spellStart"/>
            <w:r w:rsidRPr="007F6986">
              <w:rPr>
                <w:b/>
                <w:bCs/>
              </w:rPr>
              <w:t>Ubicación</w:t>
            </w:r>
            <w:proofErr w:type="spellEnd"/>
            <w:r w:rsidRPr="007F6986">
              <w:rPr>
                <w:b/>
                <w:bCs/>
              </w:rPr>
              <w:t xml:space="preserve">: </w:t>
            </w:r>
          </w:p>
        </w:tc>
      </w:tr>
      <w:tr w:rsidR="007F6986" w14:paraId="77684EF0" w14:textId="77777777" w:rsidTr="00F644F7">
        <w:tc>
          <w:tcPr>
            <w:tcW w:w="5035" w:type="dxa"/>
          </w:tcPr>
          <w:p w14:paraId="0477A66D" w14:textId="1379A8E4" w:rsidR="007F6986" w:rsidRPr="007F6986" w:rsidRDefault="007F6986" w:rsidP="007F6986">
            <w:pPr>
              <w:rPr>
                <w:b/>
                <w:bCs/>
              </w:rPr>
            </w:pPr>
            <w:r w:rsidRPr="007F6986">
              <w:rPr>
                <w:b/>
                <w:bCs/>
              </w:rPr>
              <w:t xml:space="preserve">Equipo </w:t>
            </w:r>
            <w:proofErr w:type="spellStart"/>
            <w:r w:rsidRPr="007F6986">
              <w:rPr>
                <w:b/>
                <w:bCs/>
              </w:rPr>
              <w:t>operado</w:t>
            </w:r>
            <w:proofErr w:type="spellEnd"/>
            <w:r w:rsidRPr="007F6986">
              <w:rPr>
                <w:b/>
                <w:bCs/>
              </w:rPr>
              <w:t xml:space="preserve">: </w:t>
            </w:r>
          </w:p>
        </w:tc>
        <w:tc>
          <w:tcPr>
            <w:tcW w:w="5035" w:type="dxa"/>
          </w:tcPr>
          <w:p w14:paraId="7D38642F" w14:textId="669F8D7A" w:rsidR="007F6986" w:rsidRPr="007F6986" w:rsidRDefault="007F6986" w:rsidP="007F6986">
            <w:pPr>
              <w:rPr>
                <w:b/>
                <w:bCs/>
              </w:rPr>
            </w:pPr>
            <w:r w:rsidRPr="007F6986">
              <w:rPr>
                <w:b/>
                <w:bCs/>
              </w:rPr>
              <w:t xml:space="preserve">Departamento: </w:t>
            </w:r>
          </w:p>
        </w:tc>
      </w:tr>
    </w:tbl>
    <w:p w14:paraId="429768EF" w14:textId="788037A2" w:rsidR="00F30CBE" w:rsidRDefault="00F30CBE" w:rsidP="00D349F7"/>
    <w:tbl>
      <w:tblPr>
        <w:tblStyle w:val="TableGrid"/>
        <w:tblW w:w="10075" w:type="dxa"/>
        <w:tblBorders>
          <w:top w:val="single" w:sz="4" w:space="0" w:color="E6E2E7"/>
          <w:left w:val="single" w:sz="4" w:space="0" w:color="E6E2E7"/>
          <w:bottom w:val="single" w:sz="4" w:space="0" w:color="E6E2E7"/>
          <w:right w:val="single" w:sz="4" w:space="0" w:color="E6E2E7"/>
          <w:insideH w:val="single" w:sz="4" w:space="0" w:color="E6E2E7"/>
          <w:insideV w:val="single" w:sz="4" w:space="0" w:color="E6E2E7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940"/>
        <w:gridCol w:w="1369"/>
        <w:gridCol w:w="1440"/>
        <w:gridCol w:w="2880"/>
      </w:tblGrid>
      <w:tr w:rsidR="00585E12" w14:paraId="646E3CE4" w14:textId="77777777" w:rsidTr="00F644F7">
        <w:tc>
          <w:tcPr>
            <w:tcW w:w="4386" w:type="dxa"/>
            <w:gridSpan w:val="2"/>
            <w:shd w:val="clear" w:color="auto" w:fill="009BDF"/>
            <w:vAlign w:val="center"/>
          </w:tcPr>
          <w:p w14:paraId="62C79508" w14:textId="5ACF4142" w:rsidR="00585E12" w:rsidRPr="00224785" w:rsidRDefault="00585E12" w:rsidP="00224785">
            <w:pPr>
              <w:rPr>
                <w:b/>
                <w:bCs/>
                <w:caps/>
                <w:color w:val="FFFFFF" w:themeColor="background1"/>
              </w:rPr>
            </w:pPr>
            <w:r>
              <w:rPr>
                <w:b/>
                <w:bCs/>
                <w:caps/>
                <w:color w:val="FFFFFF" w:themeColor="background1"/>
              </w:rPr>
              <w:t xml:space="preserve">1. </w:t>
            </w:r>
            <w:r w:rsidR="002E647A" w:rsidRPr="002E647A">
              <w:rPr>
                <w:b/>
                <w:bCs/>
                <w:caps/>
                <w:color w:val="FFFFFF" w:themeColor="background1"/>
              </w:rPr>
              <w:t>INSPECCIÓN PREVIA A LA OPERACIÓN</w:t>
            </w:r>
          </w:p>
        </w:tc>
        <w:tc>
          <w:tcPr>
            <w:tcW w:w="1369" w:type="dxa"/>
            <w:shd w:val="clear" w:color="auto" w:fill="009BDF"/>
            <w:vAlign w:val="center"/>
          </w:tcPr>
          <w:p w14:paraId="1DAD45F3" w14:textId="0702B929" w:rsidR="00585E12" w:rsidRPr="000F5802" w:rsidRDefault="00710A65" w:rsidP="0085407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APROBADO</w:t>
            </w:r>
          </w:p>
        </w:tc>
        <w:tc>
          <w:tcPr>
            <w:tcW w:w="1440" w:type="dxa"/>
            <w:shd w:val="clear" w:color="auto" w:fill="009BDF"/>
            <w:vAlign w:val="center"/>
          </w:tcPr>
          <w:p w14:paraId="1B61404A" w14:textId="03B19F58" w:rsidR="00585E12" w:rsidRPr="000F5802" w:rsidRDefault="00710A65" w:rsidP="0085407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REPROBADO</w:t>
            </w:r>
          </w:p>
        </w:tc>
        <w:tc>
          <w:tcPr>
            <w:tcW w:w="2880" w:type="dxa"/>
            <w:shd w:val="clear" w:color="auto" w:fill="009BDF"/>
            <w:vAlign w:val="center"/>
          </w:tcPr>
          <w:p w14:paraId="7CEC1585" w14:textId="6912F5CE" w:rsidR="00585E12" w:rsidRPr="000F5802" w:rsidRDefault="00710A65" w:rsidP="0085407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COMENTA</w:t>
            </w:r>
            <w:r w:rsidR="005901F4">
              <w:rPr>
                <w:b/>
                <w:bCs/>
                <w:color w:val="FFFFFF" w:themeColor="background1"/>
              </w:rPr>
              <w:t>RIOS</w:t>
            </w:r>
          </w:p>
        </w:tc>
      </w:tr>
      <w:tr w:rsidR="008212EF" w14:paraId="3A64F1EF" w14:textId="77777777" w:rsidTr="00F644F7">
        <w:trPr>
          <w:trHeight w:val="485"/>
        </w:trPr>
        <w:tc>
          <w:tcPr>
            <w:tcW w:w="446" w:type="dxa"/>
            <w:vAlign w:val="center"/>
          </w:tcPr>
          <w:p w14:paraId="7422DD7A" w14:textId="7AE5C0E9" w:rsidR="008212EF" w:rsidRDefault="008212EF" w:rsidP="008212EF">
            <w:r>
              <w:t>a.</w:t>
            </w:r>
          </w:p>
        </w:tc>
        <w:tc>
          <w:tcPr>
            <w:tcW w:w="3940" w:type="dxa"/>
            <w:vAlign w:val="center"/>
          </w:tcPr>
          <w:p w14:paraId="78978BAD" w14:textId="432A7B02" w:rsidR="008212EF" w:rsidRDefault="008212EF" w:rsidP="008212EF">
            <w:proofErr w:type="spellStart"/>
            <w:r w:rsidRPr="00B9649B">
              <w:t>Utiliza</w:t>
            </w:r>
            <w:proofErr w:type="spellEnd"/>
            <w:r w:rsidRPr="00B9649B">
              <w:t xml:space="preserve"> la </w:t>
            </w:r>
            <w:proofErr w:type="spellStart"/>
            <w:r w:rsidRPr="00B9649B">
              <w:t>lista</w:t>
            </w:r>
            <w:proofErr w:type="spellEnd"/>
            <w:r w:rsidRPr="00B9649B">
              <w:t xml:space="preserve"> de </w:t>
            </w:r>
            <w:proofErr w:type="spellStart"/>
            <w:r w:rsidRPr="00B9649B">
              <w:t>verificación</w:t>
            </w:r>
            <w:proofErr w:type="spellEnd"/>
            <w:r w:rsidRPr="00B9649B">
              <w:t xml:space="preserve"> </w:t>
            </w:r>
            <w:proofErr w:type="spellStart"/>
            <w:r w:rsidRPr="00B9649B">
              <w:t>diaria</w:t>
            </w:r>
            <w:proofErr w:type="spellEnd"/>
            <w:r w:rsidRPr="00B9649B">
              <w:t xml:space="preserve"> del </w:t>
            </w:r>
            <w:proofErr w:type="spellStart"/>
            <w:r w:rsidRPr="00B9649B">
              <w:t>operador</w:t>
            </w:r>
            <w:proofErr w:type="spellEnd"/>
            <w:r w:rsidRPr="00B9649B">
              <w:t xml:space="preserve"> </w:t>
            </w:r>
          </w:p>
        </w:tc>
        <w:tc>
          <w:tcPr>
            <w:tcW w:w="1369" w:type="dxa"/>
            <w:vAlign w:val="center"/>
          </w:tcPr>
          <w:p w14:paraId="68D65D83" w14:textId="77777777" w:rsidR="008212EF" w:rsidRDefault="008212EF" w:rsidP="008212EF"/>
        </w:tc>
        <w:tc>
          <w:tcPr>
            <w:tcW w:w="1440" w:type="dxa"/>
            <w:vAlign w:val="center"/>
          </w:tcPr>
          <w:p w14:paraId="02CE5990" w14:textId="77777777" w:rsidR="008212EF" w:rsidRDefault="008212EF" w:rsidP="008212EF"/>
        </w:tc>
        <w:tc>
          <w:tcPr>
            <w:tcW w:w="2880" w:type="dxa"/>
            <w:vAlign w:val="center"/>
          </w:tcPr>
          <w:p w14:paraId="414E9D2A" w14:textId="77777777" w:rsidR="008212EF" w:rsidRDefault="008212EF" w:rsidP="008212EF"/>
        </w:tc>
      </w:tr>
      <w:tr w:rsidR="008212EF" w14:paraId="6F5DFCD2" w14:textId="77777777" w:rsidTr="00F644F7">
        <w:trPr>
          <w:trHeight w:val="530"/>
        </w:trPr>
        <w:tc>
          <w:tcPr>
            <w:tcW w:w="446" w:type="dxa"/>
            <w:vAlign w:val="center"/>
          </w:tcPr>
          <w:p w14:paraId="5B45CD2D" w14:textId="53983FA1" w:rsidR="008212EF" w:rsidRDefault="008212EF" w:rsidP="008212EF">
            <w:r>
              <w:t>b.</w:t>
            </w:r>
          </w:p>
        </w:tc>
        <w:tc>
          <w:tcPr>
            <w:tcW w:w="3940" w:type="dxa"/>
            <w:vAlign w:val="center"/>
          </w:tcPr>
          <w:p w14:paraId="1FDD0D98" w14:textId="4146A6E2" w:rsidR="008212EF" w:rsidRDefault="008212EF" w:rsidP="008212EF">
            <w:proofErr w:type="spellStart"/>
            <w:r w:rsidRPr="00B9649B">
              <w:t>Realiza</w:t>
            </w:r>
            <w:proofErr w:type="spellEnd"/>
            <w:r w:rsidRPr="00B9649B">
              <w:t xml:space="preserve"> </w:t>
            </w:r>
            <w:proofErr w:type="spellStart"/>
            <w:r w:rsidRPr="00B9649B">
              <w:t>una</w:t>
            </w:r>
            <w:proofErr w:type="spellEnd"/>
            <w:r w:rsidRPr="00B9649B">
              <w:t xml:space="preserve"> </w:t>
            </w:r>
            <w:proofErr w:type="spellStart"/>
            <w:r w:rsidRPr="00B9649B">
              <w:t>inspección</w:t>
            </w:r>
            <w:proofErr w:type="spellEnd"/>
            <w:r w:rsidRPr="00B9649B">
              <w:t xml:space="preserve"> visual del </w:t>
            </w:r>
            <w:proofErr w:type="spellStart"/>
            <w:r w:rsidRPr="00B9649B">
              <w:t>montacargas</w:t>
            </w:r>
            <w:proofErr w:type="spellEnd"/>
            <w:r w:rsidRPr="00B9649B">
              <w:t xml:space="preserve"> </w:t>
            </w:r>
          </w:p>
        </w:tc>
        <w:tc>
          <w:tcPr>
            <w:tcW w:w="1369" w:type="dxa"/>
            <w:vAlign w:val="center"/>
          </w:tcPr>
          <w:p w14:paraId="7E5F3650" w14:textId="77777777" w:rsidR="008212EF" w:rsidRDefault="008212EF" w:rsidP="008212EF"/>
        </w:tc>
        <w:tc>
          <w:tcPr>
            <w:tcW w:w="1440" w:type="dxa"/>
            <w:vAlign w:val="center"/>
          </w:tcPr>
          <w:p w14:paraId="25B3A0D0" w14:textId="77777777" w:rsidR="008212EF" w:rsidRDefault="008212EF" w:rsidP="008212EF"/>
        </w:tc>
        <w:tc>
          <w:tcPr>
            <w:tcW w:w="2880" w:type="dxa"/>
            <w:vAlign w:val="center"/>
          </w:tcPr>
          <w:p w14:paraId="772D07E0" w14:textId="77777777" w:rsidR="008212EF" w:rsidRDefault="008212EF" w:rsidP="008212EF"/>
        </w:tc>
      </w:tr>
      <w:tr w:rsidR="008212EF" w14:paraId="4F3CD325" w14:textId="77777777" w:rsidTr="00F644F7">
        <w:tc>
          <w:tcPr>
            <w:tcW w:w="446" w:type="dxa"/>
            <w:vAlign w:val="center"/>
          </w:tcPr>
          <w:p w14:paraId="7DF3B286" w14:textId="6AFA2569" w:rsidR="008212EF" w:rsidRDefault="008212EF" w:rsidP="008212EF">
            <w:r>
              <w:t>c.</w:t>
            </w:r>
          </w:p>
        </w:tc>
        <w:tc>
          <w:tcPr>
            <w:tcW w:w="3940" w:type="dxa"/>
            <w:vAlign w:val="center"/>
          </w:tcPr>
          <w:p w14:paraId="0914B73E" w14:textId="2B265992" w:rsidR="008212EF" w:rsidRDefault="008212EF" w:rsidP="008212EF">
            <w:proofErr w:type="spellStart"/>
            <w:r w:rsidRPr="00B9649B">
              <w:t>Identifica</w:t>
            </w:r>
            <w:proofErr w:type="spellEnd"/>
            <w:r w:rsidRPr="00B9649B">
              <w:t xml:space="preserve"> </w:t>
            </w:r>
            <w:proofErr w:type="spellStart"/>
            <w:r w:rsidRPr="00B9649B">
              <w:t>cualquier</w:t>
            </w:r>
            <w:proofErr w:type="spellEnd"/>
            <w:r w:rsidRPr="00B9649B">
              <w:t xml:space="preserve"> </w:t>
            </w:r>
            <w:proofErr w:type="spellStart"/>
            <w:r w:rsidRPr="00B9649B">
              <w:t>daño</w:t>
            </w:r>
            <w:proofErr w:type="spellEnd"/>
            <w:r w:rsidRPr="00B9649B">
              <w:t xml:space="preserve">, </w:t>
            </w:r>
            <w:proofErr w:type="spellStart"/>
            <w:r w:rsidRPr="00B9649B">
              <w:t>fuga</w:t>
            </w:r>
            <w:proofErr w:type="spellEnd"/>
            <w:r w:rsidRPr="00B9649B">
              <w:t xml:space="preserve"> o </w:t>
            </w:r>
            <w:proofErr w:type="spellStart"/>
            <w:r w:rsidRPr="00B9649B">
              <w:t>problema</w:t>
            </w:r>
            <w:proofErr w:type="spellEnd"/>
            <w:r w:rsidRPr="00B9649B">
              <w:t xml:space="preserve"> </w:t>
            </w:r>
            <w:proofErr w:type="spellStart"/>
            <w:r w:rsidRPr="00B9649B">
              <w:t>obvio</w:t>
            </w:r>
            <w:proofErr w:type="spellEnd"/>
          </w:p>
        </w:tc>
        <w:tc>
          <w:tcPr>
            <w:tcW w:w="1369" w:type="dxa"/>
            <w:vAlign w:val="center"/>
          </w:tcPr>
          <w:p w14:paraId="7AC68309" w14:textId="77777777" w:rsidR="008212EF" w:rsidRDefault="008212EF" w:rsidP="008212EF"/>
        </w:tc>
        <w:tc>
          <w:tcPr>
            <w:tcW w:w="1440" w:type="dxa"/>
            <w:vAlign w:val="center"/>
          </w:tcPr>
          <w:p w14:paraId="2C9DF558" w14:textId="77777777" w:rsidR="008212EF" w:rsidRDefault="008212EF" w:rsidP="008212EF"/>
        </w:tc>
        <w:tc>
          <w:tcPr>
            <w:tcW w:w="2880" w:type="dxa"/>
            <w:vAlign w:val="center"/>
          </w:tcPr>
          <w:p w14:paraId="42D9FB39" w14:textId="77777777" w:rsidR="008212EF" w:rsidRDefault="008212EF" w:rsidP="008212EF"/>
        </w:tc>
      </w:tr>
      <w:tr w:rsidR="008212EF" w14:paraId="32BFEBE3" w14:textId="77777777" w:rsidTr="00F644F7">
        <w:tc>
          <w:tcPr>
            <w:tcW w:w="446" w:type="dxa"/>
            <w:vAlign w:val="center"/>
          </w:tcPr>
          <w:p w14:paraId="6B7CFF77" w14:textId="382712EA" w:rsidR="008212EF" w:rsidRDefault="008212EF" w:rsidP="008212EF">
            <w:r>
              <w:t>d.</w:t>
            </w:r>
          </w:p>
        </w:tc>
        <w:tc>
          <w:tcPr>
            <w:tcW w:w="3940" w:type="dxa"/>
            <w:vAlign w:val="center"/>
          </w:tcPr>
          <w:p w14:paraId="35616DF2" w14:textId="36783991" w:rsidR="008212EF" w:rsidRDefault="008212EF" w:rsidP="008212EF">
            <w:r w:rsidRPr="00B9649B">
              <w:t xml:space="preserve">Documenta las </w:t>
            </w:r>
            <w:proofErr w:type="spellStart"/>
            <w:r w:rsidRPr="00B9649B">
              <w:t>acciones</w:t>
            </w:r>
            <w:proofErr w:type="spellEnd"/>
            <w:r w:rsidRPr="00B9649B">
              <w:t xml:space="preserve"> </w:t>
            </w:r>
            <w:proofErr w:type="spellStart"/>
            <w:r w:rsidRPr="00B9649B">
              <w:t>correctivas</w:t>
            </w:r>
            <w:proofErr w:type="spellEnd"/>
            <w:r w:rsidRPr="00B9649B">
              <w:t xml:space="preserve"> </w:t>
            </w:r>
            <w:proofErr w:type="spellStart"/>
            <w:r w:rsidRPr="00B9649B">
              <w:t>en</w:t>
            </w:r>
            <w:proofErr w:type="spellEnd"/>
            <w:r w:rsidRPr="00B9649B">
              <w:t xml:space="preserve"> la </w:t>
            </w:r>
            <w:proofErr w:type="spellStart"/>
            <w:r w:rsidRPr="00B9649B">
              <w:t>lista</w:t>
            </w:r>
            <w:proofErr w:type="spellEnd"/>
            <w:r w:rsidRPr="00B9649B">
              <w:t xml:space="preserve"> de </w:t>
            </w:r>
            <w:proofErr w:type="spellStart"/>
            <w:r w:rsidRPr="00B9649B">
              <w:t>verificación</w:t>
            </w:r>
            <w:proofErr w:type="spellEnd"/>
            <w:r w:rsidRPr="00B9649B">
              <w:t xml:space="preserve"> </w:t>
            </w:r>
            <w:proofErr w:type="spellStart"/>
            <w:r w:rsidRPr="00B9649B">
              <w:t>diaria</w:t>
            </w:r>
            <w:proofErr w:type="spellEnd"/>
            <w:r w:rsidRPr="00B9649B">
              <w:t xml:space="preserve"> </w:t>
            </w:r>
          </w:p>
        </w:tc>
        <w:tc>
          <w:tcPr>
            <w:tcW w:w="1369" w:type="dxa"/>
            <w:vAlign w:val="center"/>
          </w:tcPr>
          <w:p w14:paraId="75C39E2C" w14:textId="77777777" w:rsidR="008212EF" w:rsidRDefault="008212EF" w:rsidP="008212EF"/>
        </w:tc>
        <w:tc>
          <w:tcPr>
            <w:tcW w:w="1440" w:type="dxa"/>
            <w:vAlign w:val="center"/>
          </w:tcPr>
          <w:p w14:paraId="6C980634" w14:textId="77777777" w:rsidR="008212EF" w:rsidRDefault="008212EF" w:rsidP="008212EF"/>
        </w:tc>
        <w:tc>
          <w:tcPr>
            <w:tcW w:w="2880" w:type="dxa"/>
            <w:vAlign w:val="center"/>
          </w:tcPr>
          <w:p w14:paraId="1F32DB6C" w14:textId="77777777" w:rsidR="008212EF" w:rsidRDefault="008212EF" w:rsidP="008212EF"/>
        </w:tc>
      </w:tr>
      <w:tr w:rsidR="008212EF" w14:paraId="22764F64" w14:textId="77777777" w:rsidTr="00F644F7">
        <w:tc>
          <w:tcPr>
            <w:tcW w:w="446" w:type="dxa"/>
            <w:vAlign w:val="center"/>
          </w:tcPr>
          <w:p w14:paraId="07C932D1" w14:textId="11912849" w:rsidR="008212EF" w:rsidRDefault="008212EF" w:rsidP="008212EF">
            <w:r>
              <w:t>e.</w:t>
            </w:r>
          </w:p>
        </w:tc>
        <w:tc>
          <w:tcPr>
            <w:tcW w:w="3940" w:type="dxa"/>
            <w:vAlign w:val="center"/>
          </w:tcPr>
          <w:p w14:paraId="4CAF3D1D" w14:textId="23FA3775" w:rsidR="008212EF" w:rsidRDefault="008212EF" w:rsidP="008212EF">
            <w:r w:rsidRPr="00B9649B">
              <w:t>Monta/</w:t>
            </w:r>
            <w:proofErr w:type="spellStart"/>
            <w:r w:rsidRPr="00B9649B">
              <w:t>desmonta</w:t>
            </w:r>
            <w:proofErr w:type="spellEnd"/>
            <w:r w:rsidRPr="00B9649B">
              <w:t xml:space="preserve"> </w:t>
            </w:r>
            <w:proofErr w:type="spellStart"/>
            <w:r w:rsidRPr="00B9649B">
              <w:t>montacargas</w:t>
            </w:r>
            <w:proofErr w:type="spellEnd"/>
            <w:r w:rsidRPr="00B9649B">
              <w:t xml:space="preserve"> con </w:t>
            </w:r>
            <w:proofErr w:type="spellStart"/>
            <w:r w:rsidRPr="00B9649B">
              <w:t>contacto</w:t>
            </w:r>
            <w:proofErr w:type="spellEnd"/>
            <w:r w:rsidRPr="00B9649B">
              <w:t xml:space="preserve"> de 3 puntos</w:t>
            </w:r>
          </w:p>
        </w:tc>
        <w:tc>
          <w:tcPr>
            <w:tcW w:w="1369" w:type="dxa"/>
            <w:vAlign w:val="center"/>
          </w:tcPr>
          <w:p w14:paraId="79C85C6C" w14:textId="77777777" w:rsidR="008212EF" w:rsidRDefault="008212EF" w:rsidP="008212EF"/>
        </w:tc>
        <w:tc>
          <w:tcPr>
            <w:tcW w:w="1440" w:type="dxa"/>
            <w:vAlign w:val="center"/>
          </w:tcPr>
          <w:p w14:paraId="168E81BD" w14:textId="77777777" w:rsidR="008212EF" w:rsidRDefault="008212EF" w:rsidP="008212EF"/>
        </w:tc>
        <w:tc>
          <w:tcPr>
            <w:tcW w:w="2880" w:type="dxa"/>
            <w:vAlign w:val="center"/>
          </w:tcPr>
          <w:p w14:paraId="7413F5B7" w14:textId="77777777" w:rsidR="008212EF" w:rsidRDefault="008212EF" w:rsidP="008212EF"/>
        </w:tc>
      </w:tr>
      <w:tr w:rsidR="008212EF" w14:paraId="4622696E" w14:textId="77777777" w:rsidTr="00F644F7">
        <w:trPr>
          <w:trHeight w:val="539"/>
        </w:trPr>
        <w:tc>
          <w:tcPr>
            <w:tcW w:w="446" w:type="dxa"/>
            <w:vAlign w:val="center"/>
          </w:tcPr>
          <w:p w14:paraId="49666174" w14:textId="44CEAC8A" w:rsidR="008212EF" w:rsidRDefault="008212EF" w:rsidP="008212EF">
            <w:r>
              <w:t>f.</w:t>
            </w:r>
          </w:p>
        </w:tc>
        <w:tc>
          <w:tcPr>
            <w:tcW w:w="3940" w:type="dxa"/>
            <w:vAlign w:val="center"/>
          </w:tcPr>
          <w:p w14:paraId="77B582DE" w14:textId="7886A43E" w:rsidR="008212EF" w:rsidRDefault="008212EF" w:rsidP="008212EF">
            <w:r w:rsidRPr="00B9649B">
              <w:t xml:space="preserve">Usa y </w:t>
            </w:r>
            <w:proofErr w:type="spellStart"/>
            <w:r w:rsidRPr="00B9649B">
              <w:t>ajusta</w:t>
            </w:r>
            <w:proofErr w:type="spellEnd"/>
            <w:r w:rsidRPr="00B9649B">
              <w:t xml:space="preserve"> </w:t>
            </w:r>
            <w:proofErr w:type="spellStart"/>
            <w:r w:rsidRPr="00B9649B">
              <w:t>el</w:t>
            </w:r>
            <w:proofErr w:type="spellEnd"/>
            <w:r w:rsidRPr="00B9649B">
              <w:t xml:space="preserve"> </w:t>
            </w:r>
            <w:proofErr w:type="spellStart"/>
            <w:r w:rsidRPr="00B9649B">
              <w:t>cinturón</w:t>
            </w:r>
            <w:proofErr w:type="spellEnd"/>
            <w:r w:rsidRPr="00B9649B">
              <w:t xml:space="preserve"> de </w:t>
            </w:r>
            <w:proofErr w:type="spellStart"/>
            <w:r w:rsidRPr="00B9649B">
              <w:t>seguridad</w:t>
            </w:r>
            <w:proofErr w:type="spellEnd"/>
            <w:r w:rsidRPr="00B9649B">
              <w:t xml:space="preserve"> </w:t>
            </w:r>
          </w:p>
        </w:tc>
        <w:tc>
          <w:tcPr>
            <w:tcW w:w="1369" w:type="dxa"/>
            <w:vAlign w:val="center"/>
          </w:tcPr>
          <w:p w14:paraId="096A75CA" w14:textId="77777777" w:rsidR="008212EF" w:rsidRDefault="008212EF" w:rsidP="008212EF"/>
        </w:tc>
        <w:tc>
          <w:tcPr>
            <w:tcW w:w="1440" w:type="dxa"/>
            <w:vAlign w:val="center"/>
          </w:tcPr>
          <w:p w14:paraId="543572AA" w14:textId="77777777" w:rsidR="008212EF" w:rsidRDefault="008212EF" w:rsidP="008212EF"/>
        </w:tc>
        <w:tc>
          <w:tcPr>
            <w:tcW w:w="2880" w:type="dxa"/>
            <w:vAlign w:val="center"/>
          </w:tcPr>
          <w:p w14:paraId="217CCB03" w14:textId="77777777" w:rsidR="008212EF" w:rsidRDefault="008212EF" w:rsidP="008212EF"/>
        </w:tc>
      </w:tr>
      <w:tr w:rsidR="008212EF" w14:paraId="149CB97C" w14:textId="77777777" w:rsidTr="00F644F7">
        <w:trPr>
          <w:trHeight w:val="539"/>
        </w:trPr>
        <w:tc>
          <w:tcPr>
            <w:tcW w:w="446" w:type="dxa"/>
            <w:vAlign w:val="center"/>
          </w:tcPr>
          <w:p w14:paraId="31338BE3" w14:textId="5E3E298D" w:rsidR="008212EF" w:rsidRDefault="008212EF" w:rsidP="008212EF">
            <w:r>
              <w:t>g.</w:t>
            </w:r>
          </w:p>
        </w:tc>
        <w:tc>
          <w:tcPr>
            <w:tcW w:w="3940" w:type="dxa"/>
            <w:vAlign w:val="center"/>
          </w:tcPr>
          <w:p w14:paraId="218A3EA9" w14:textId="2783C63F" w:rsidR="008212EF" w:rsidRDefault="008212EF" w:rsidP="008212EF">
            <w:proofErr w:type="spellStart"/>
            <w:r w:rsidRPr="00B9649B">
              <w:t>Realiza</w:t>
            </w:r>
            <w:proofErr w:type="spellEnd"/>
            <w:r w:rsidRPr="00B9649B">
              <w:t xml:space="preserve"> </w:t>
            </w:r>
            <w:proofErr w:type="spellStart"/>
            <w:r w:rsidRPr="00B9649B">
              <w:t>una</w:t>
            </w:r>
            <w:proofErr w:type="spellEnd"/>
            <w:r w:rsidRPr="00B9649B">
              <w:t xml:space="preserve"> </w:t>
            </w:r>
            <w:proofErr w:type="spellStart"/>
            <w:r w:rsidRPr="00B9649B">
              <w:t>visión</w:t>
            </w:r>
            <w:proofErr w:type="spellEnd"/>
            <w:r w:rsidRPr="00B9649B">
              <w:t xml:space="preserve"> </w:t>
            </w:r>
            <w:proofErr w:type="spellStart"/>
            <w:r w:rsidRPr="00B9649B">
              <w:t>rápida</w:t>
            </w:r>
            <w:proofErr w:type="spellEnd"/>
            <w:r w:rsidRPr="00B9649B">
              <w:t xml:space="preserve"> del </w:t>
            </w:r>
            <w:proofErr w:type="spellStart"/>
            <w:r w:rsidRPr="00B9649B">
              <w:t>entorno</w:t>
            </w:r>
            <w:proofErr w:type="spellEnd"/>
            <w:r w:rsidRPr="00B9649B">
              <w:t xml:space="preserve"> </w:t>
            </w:r>
          </w:p>
        </w:tc>
        <w:tc>
          <w:tcPr>
            <w:tcW w:w="1369" w:type="dxa"/>
            <w:vAlign w:val="center"/>
          </w:tcPr>
          <w:p w14:paraId="4F929FE7" w14:textId="77777777" w:rsidR="008212EF" w:rsidRDefault="008212EF" w:rsidP="008212EF"/>
        </w:tc>
        <w:tc>
          <w:tcPr>
            <w:tcW w:w="1440" w:type="dxa"/>
            <w:vAlign w:val="center"/>
          </w:tcPr>
          <w:p w14:paraId="470D37D6" w14:textId="77777777" w:rsidR="008212EF" w:rsidRDefault="008212EF" w:rsidP="008212EF"/>
        </w:tc>
        <w:tc>
          <w:tcPr>
            <w:tcW w:w="2880" w:type="dxa"/>
            <w:vAlign w:val="center"/>
          </w:tcPr>
          <w:p w14:paraId="6123DB31" w14:textId="77777777" w:rsidR="008212EF" w:rsidRDefault="008212EF" w:rsidP="008212EF"/>
        </w:tc>
      </w:tr>
    </w:tbl>
    <w:p w14:paraId="29624ACB" w14:textId="77777777" w:rsidR="002D5BD7" w:rsidRDefault="002D5BD7" w:rsidP="00D349F7"/>
    <w:tbl>
      <w:tblPr>
        <w:tblStyle w:val="TableGrid"/>
        <w:tblW w:w="10075" w:type="dxa"/>
        <w:tblBorders>
          <w:top w:val="single" w:sz="4" w:space="0" w:color="E6E2E7"/>
          <w:left w:val="single" w:sz="4" w:space="0" w:color="E6E2E7"/>
          <w:bottom w:val="single" w:sz="4" w:space="0" w:color="E6E2E7"/>
          <w:right w:val="single" w:sz="4" w:space="0" w:color="E6E2E7"/>
          <w:insideH w:val="single" w:sz="4" w:space="0" w:color="E6E2E7"/>
          <w:insideV w:val="single" w:sz="4" w:space="0" w:color="E6E2E7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851"/>
        <w:gridCol w:w="1369"/>
        <w:gridCol w:w="1440"/>
        <w:gridCol w:w="2880"/>
      </w:tblGrid>
      <w:tr w:rsidR="00122B14" w14:paraId="54D4099F" w14:textId="77777777" w:rsidTr="00F644F7">
        <w:tc>
          <w:tcPr>
            <w:tcW w:w="4386" w:type="dxa"/>
            <w:gridSpan w:val="2"/>
            <w:shd w:val="clear" w:color="auto" w:fill="009BDF"/>
            <w:vAlign w:val="center"/>
          </w:tcPr>
          <w:p w14:paraId="3ADC1873" w14:textId="40671F15" w:rsidR="00122B14" w:rsidRPr="00224785" w:rsidRDefault="00122B14" w:rsidP="00122B14">
            <w:pPr>
              <w:rPr>
                <w:b/>
                <w:bCs/>
                <w:caps/>
                <w:color w:val="FFFFFF" w:themeColor="background1"/>
              </w:rPr>
            </w:pPr>
            <w:r>
              <w:rPr>
                <w:b/>
                <w:bCs/>
                <w:caps/>
                <w:color w:val="FFFFFF" w:themeColor="background1"/>
              </w:rPr>
              <w:t xml:space="preserve">2. </w:t>
            </w:r>
            <w:r w:rsidR="003E1828" w:rsidRPr="003E1828">
              <w:rPr>
                <w:b/>
                <w:bCs/>
                <w:caps/>
                <w:color w:val="FFFFFF" w:themeColor="background1"/>
              </w:rPr>
              <w:t>DESPLAZAMIENTOS</w:t>
            </w:r>
          </w:p>
        </w:tc>
        <w:tc>
          <w:tcPr>
            <w:tcW w:w="1369" w:type="dxa"/>
            <w:shd w:val="clear" w:color="auto" w:fill="009BDF"/>
          </w:tcPr>
          <w:p w14:paraId="28A2D14A" w14:textId="091BB793" w:rsidR="00122B14" w:rsidRPr="00122B14" w:rsidRDefault="00122B14" w:rsidP="00122B14">
            <w:pPr>
              <w:jc w:val="center"/>
              <w:rPr>
                <w:b/>
                <w:bCs/>
                <w:color w:val="FFFFFF" w:themeColor="background1"/>
              </w:rPr>
            </w:pPr>
            <w:r w:rsidRPr="00122B14">
              <w:rPr>
                <w:b/>
                <w:bCs/>
                <w:color w:val="FFFFFF" w:themeColor="background1"/>
              </w:rPr>
              <w:t>APROBADO</w:t>
            </w:r>
          </w:p>
        </w:tc>
        <w:tc>
          <w:tcPr>
            <w:tcW w:w="1440" w:type="dxa"/>
            <w:shd w:val="clear" w:color="auto" w:fill="009BDF"/>
          </w:tcPr>
          <w:p w14:paraId="0943D1BD" w14:textId="42C77B9C" w:rsidR="00122B14" w:rsidRPr="00122B14" w:rsidRDefault="00122B14" w:rsidP="00122B14">
            <w:pPr>
              <w:jc w:val="center"/>
              <w:rPr>
                <w:b/>
                <w:bCs/>
                <w:color w:val="FFFFFF" w:themeColor="background1"/>
              </w:rPr>
            </w:pPr>
            <w:r w:rsidRPr="00122B14">
              <w:rPr>
                <w:b/>
                <w:bCs/>
                <w:color w:val="FFFFFF" w:themeColor="background1"/>
              </w:rPr>
              <w:t>REPROBADO</w:t>
            </w:r>
          </w:p>
        </w:tc>
        <w:tc>
          <w:tcPr>
            <w:tcW w:w="2880" w:type="dxa"/>
            <w:shd w:val="clear" w:color="auto" w:fill="009BDF"/>
          </w:tcPr>
          <w:p w14:paraId="09D1E893" w14:textId="52E96607" w:rsidR="00122B14" w:rsidRPr="00122B14" w:rsidRDefault="00122B14" w:rsidP="00122B14">
            <w:pPr>
              <w:jc w:val="center"/>
              <w:rPr>
                <w:b/>
                <w:bCs/>
                <w:color w:val="FFFFFF" w:themeColor="background1"/>
              </w:rPr>
            </w:pPr>
            <w:r w:rsidRPr="00122B14">
              <w:rPr>
                <w:b/>
                <w:bCs/>
                <w:color w:val="FFFFFF" w:themeColor="background1"/>
              </w:rPr>
              <w:t>COMENTARIOS</w:t>
            </w:r>
          </w:p>
        </w:tc>
      </w:tr>
      <w:tr w:rsidR="00BB070E" w14:paraId="470EAE1F" w14:textId="77777777" w:rsidTr="00F644F7">
        <w:trPr>
          <w:trHeight w:val="485"/>
        </w:trPr>
        <w:tc>
          <w:tcPr>
            <w:tcW w:w="535" w:type="dxa"/>
            <w:vAlign w:val="center"/>
          </w:tcPr>
          <w:p w14:paraId="6581F7C5" w14:textId="77777777" w:rsidR="00BB070E" w:rsidRDefault="00BB070E" w:rsidP="00BB070E">
            <w:r>
              <w:t>a.</w:t>
            </w:r>
          </w:p>
        </w:tc>
        <w:tc>
          <w:tcPr>
            <w:tcW w:w="3851" w:type="dxa"/>
            <w:vAlign w:val="center"/>
          </w:tcPr>
          <w:p w14:paraId="460B26B2" w14:textId="3923F071" w:rsidR="00BB070E" w:rsidRDefault="00BB070E" w:rsidP="00BB070E">
            <w:r w:rsidRPr="00371D9D">
              <w:t xml:space="preserve">No baja </w:t>
            </w:r>
            <w:proofErr w:type="spellStart"/>
            <w:r w:rsidRPr="00371D9D">
              <w:t>ni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eleva</w:t>
            </w:r>
            <w:proofErr w:type="spellEnd"/>
            <w:r w:rsidRPr="00371D9D">
              <w:t xml:space="preserve"> la carga </w:t>
            </w:r>
            <w:proofErr w:type="spellStart"/>
            <w:r w:rsidRPr="00371D9D">
              <w:t>mientras</w:t>
            </w:r>
            <w:proofErr w:type="spellEnd"/>
            <w:r w:rsidRPr="00371D9D">
              <w:t xml:space="preserve"> se </w:t>
            </w:r>
            <w:proofErr w:type="spellStart"/>
            <w:r w:rsidRPr="00371D9D">
              <w:t>desplaza</w:t>
            </w:r>
            <w:proofErr w:type="spellEnd"/>
            <w:r w:rsidRPr="00371D9D">
              <w:t xml:space="preserve"> </w:t>
            </w:r>
          </w:p>
        </w:tc>
        <w:tc>
          <w:tcPr>
            <w:tcW w:w="1369" w:type="dxa"/>
            <w:vAlign w:val="center"/>
          </w:tcPr>
          <w:p w14:paraId="34D8443F" w14:textId="77777777" w:rsidR="00BB070E" w:rsidRDefault="00BB070E" w:rsidP="00BB070E"/>
        </w:tc>
        <w:tc>
          <w:tcPr>
            <w:tcW w:w="1440" w:type="dxa"/>
            <w:vAlign w:val="center"/>
          </w:tcPr>
          <w:p w14:paraId="67BEE699" w14:textId="77777777" w:rsidR="00BB070E" w:rsidRDefault="00BB070E" w:rsidP="00BB070E"/>
        </w:tc>
        <w:tc>
          <w:tcPr>
            <w:tcW w:w="2880" w:type="dxa"/>
            <w:vAlign w:val="center"/>
          </w:tcPr>
          <w:p w14:paraId="21A160E3" w14:textId="77777777" w:rsidR="00BB070E" w:rsidRDefault="00BB070E" w:rsidP="00BB070E"/>
        </w:tc>
      </w:tr>
      <w:tr w:rsidR="00BB070E" w14:paraId="43E9BC5F" w14:textId="77777777" w:rsidTr="00F644F7">
        <w:trPr>
          <w:trHeight w:val="530"/>
        </w:trPr>
        <w:tc>
          <w:tcPr>
            <w:tcW w:w="535" w:type="dxa"/>
            <w:vAlign w:val="center"/>
          </w:tcPr>
          <w:p w14:paraId="193AA3F2" w14:textId="77777777" w:rsidR="00BB070E" w:rsidRDefault="00BB070E" w:rsidP="00BB070E">
            <w:r>
              <w:t>b.</w:t>
            </w:r>
          </w:p>
        </w:tc>
        <w:tc>
          <w:tcPr>
            <w:tcW w:w="3851" w:type="dxa"/>
            <w:vAlign w:val="center"/>
          </w:tcPr>
          <w:p w14:paraId="79B035BB" w14:textId="565471C8" w:rsidR="00BB070E" w:rsidRDefault="00BB070E" w:rsidP="00BB070E">
            <w:proofErr w:type="spellStart"/>
            <w:r w:rsidRPr="00371D9D">
              <w:t>Mantiene</w:t>
            </w:r>
            <w:proofErr w:type="spellEnd"/>
            <w:r w:rsidRPr="00371D9D">
              <w:t xml:space="preserve"> la carga a </w:t>
            </w:r>
            <w:proofErr w:type="spellStart"/>
            <w:r w:rsidRPr="00371D9D">
              <w:t>una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altura</w:t>
            </w:r>
            <w:proofErr w:type="spellEnd"/>
            <w:r w:rsidRPr="00371D9D">
              <w:t xml:space="preserve"> de </w:t>
            </w:r>
            <w:proofErr w:type="spellStart"/>
            <w:r w:rsidRPr="00371D9D">
              <w:t>desplazamiento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segura</w:t>
            </w:r>
            <w:proofErr w:type="spellEnd"/>
            <w:r w:rsidRPr="00371D9D">
              <w:t xml:space="preserve"> de 4 a 6 </w:t>
            </w:r>
            <w:proofErr w:type="spellStart"/>
            <w:r w:rsidRPr="00371D9D">
              <w:t>pulgadas</w:t>
            </w:r>
            <w:proofErr w:type="spellEnd"/>
            <w:r w:rsidRPr="00371D9D">
              <w:t xml:space="preserve">   </w:t>
            </w:r>
          </w:p>
        </w:tc>
        <w:tc>
          <w:tcPr>
            <w:tcW w:w="1369" w:type="dxa"/>
            <w:vAlign w:val="center"/>
          </w:tcPr>
          <w:p w14:paraId="780A3753" w14:textId="77777777" w:rsidR="00BB070E" w:rsidRDefault="00BB070E" w:rsidP="00BB070E"/>
        </w:tc>
        <w:tc>
          <w:tcPr>
            <w:tcW w:w="1440" w:type="dxa"/>
            <w:vAlign w:val="center"/>
          </w:tcPr>
          <w:p w14:paraId="3AF956AD" w14:textId="77777777" w:rsidR="00BB070E" w:rsidRDefault="00BB070E" w:rsidP="00BB070E"/>
        </w:tc>
        <w:tc>
          <w:tcPr>
            <w:tcW w:w="2880" w:type="dxa"/>
            <w:vAlign w:val="center"/>
          </w:tcPr>
          <w:p w14:paraId="0A7EF781" w14:textId="77777777" w:rsidR="00BB070E" w:rsidRDefault="00BB070E" w:rsidP="00BB070E"/>
        </w:tc>
      </w:tr>
      <w:tr w:rsidR="00BB070E" w14:paraId="5606FD73" w14:textId="77777777" w:rsidTr="00F644F7">
        <w:trPr>
          <w:trHeight w:val="548"/>
        </w:trPr>
        <w:tc>
          <w:tcPr>
            <w:tcW w:w="535" w:type="dxa"/>
            <w:vAlign w:val="center"/>
          </w:tcPr>
          <w:p w14:paraId="78EC5E4D" w14:textId="77777777" w:rsidR="00BB070E" w:rsidRDefault="00BB070E" w:rsidP="00BB070E">
            <w:r>
              <w:t>c.</w:t>
            </w:r>
          </w:p>
        </w:tc>
        <w:tc>
          <w:tcPr>
            <w:tcW w:w="3851" w:type="dxa"/>
            <w:vAlign w:val="center"/>
          </w:tcPr>
          <w:p w14:paraId="1EEAAF5A" w14:textId="47C9CC50" w:rsidR="00BB070E" w:rsidRDefault="00BB070E" w:rsidP="00BB070E">
            <w:r w:rsidRPr="00371D9D">
              <w:t xml:space="preserve">Opera </w:t>
            </w:r>
            <w:proofErr w:type="spellStart"/>
            <w:r w:rsidRPr="00371D9D">
              <w:t>el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montacargas</w:t>
            </w:r>
            <w:proofErr w:type="spellEnd"/>
            <w:r w:rsidRPr="00371D9D">
              <w:t xml:space="preserve"> a </w:t>
            </w:r>
            <w:proofErr w:type="spellStart"/>
            <w:r w:rsidRPr="00371D9D">
              <w:t>una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velocidad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segura</w:t>
            </w:r>
            <w:proofErr w:type="spellEnd"/>
          </w:p>
        </w:tc>
        <w:tc>
          <w:tcPr>
            <w:tcW w:w="1369" w:type="dxa"/>
            <w:vAlign w:val="center"/>
          </w:tcPr>
          <w:p w14:paraId="2C55E172" w14:textId="77777777" w:rsidR="00BB070E" w:rsidRDefault="00BB070E" w:rsidP="00BB070E"/>
        </w:tc>
        <w:tc>
          <w:tcPr>
            <w:tcW w:w="1440" w:type="dxa"/>
            <w:vAlign w:val="center"/>
          </w:tcPr>
          <w:p w14:paraId="75B68C68" w14:textId="77777777" w:rsidR="00BB070E" w:rsidRDefault="00BB070E" w:rsidP="00BB070E"/>
        </w:tc>
        <w:tc>
          <w:tcPr>
            <w:tcW w:w="2880" w:type="dxa"/>
            <w:vAlign w:val="center"/>
          </w:tcPr>
          <w:p w14:paraId="7735623F" w14:textId="77777777" w:rsidR="00BB070E" w:rsidRDefault="00BB070E" w:rsidP="00BB070E"/>
        </w:tc>
      </w:tr>
      <w:tr w:rsidR="00BB070E" w14:paraId="2A1E744A" w14:textId="77777777" w:rsidTr="00F644F7">
        <w:tc>
          <w:tcPr>
            <w:tcW w:w="535" w:type="dxa"/>
            <w:vAlign w:val="center"/>
          </w:tcPr>
          <w:p w14:paraId="65361AA3" w14:textId="77777777" w:rsidR="00BB070E" w:rsidRDefault="00BB070E" w:rsidP="00BB070E">
            <w:r>
              <w:t>d.</w:t>
            </w:r>
          </w:p>
        </w:tc>
        <w:tc>
          <w:tcPr>
            <w:tcW w:w="3851" w:type="dxa"/>
            <w:vAlign w:val="center"/>
          </w:tcPr>
          <w:p w14:paraId="67A8D4B3" w14:textId="2E545895" w:rsidR="00BB070E" w:rsidRDefault="00BB070E" w:rsidP="00BB070E">
            <w:r w:rsidRPr="00371D9D">
              <w:t xml:space="preserve">Sigue </w:t>
            </w:r>
            <w:proofErr w:type="spellStart"/>
            <w:r w:rsidRPr="00371D9D">
              <w:t>todas</w:t>
            </w:r>
            <w:proofErr w:type="spellEnd"/>
            <w:r w:rsidRPr="00371D9D">
              <w:t xml:space="preserve"> las </w:t>
            </w:r>
            <w:proofErr w:type="spellStart"/>
            <w:r w:rsidRPr="00371D9D">
              <w:t>reglas</w:t>
            </w:r>
            <w:proofErr w:type="spellEnd"/>
            <w:r w:rsidRPr="00371D9D">
              <w:t xml:space="preserve"> de </w:t>
            </w:r>
            <w:proofErr w:type="spellStart"/>
            <w:r w:rsidRPr="00371D9D">
              <w:t>tráfico</w:t>
            </w:r>
            <w:proofErr w:type="spellEnd"/>
            <w:r w:rsidRPr="00371D9D">
              <w:t xml:space="preserve">, </w:t>
            </w:r>
            <w:proofErr w:type="spellStart"/>
            <w:r w:rsidRPr="00371D9D">
              <w:t>señales</w:t>
            </w:r>
            <w:proofErr w:type="spellEnd"/>
            <w:r w:rsidRPr="00371D9D">
              <w:t xml:space="preserve"> de </w:t>
            </w:r>
            <w:proofErr w:type="spellStart"/>
            <w:r w:rsidRPr="00371D9D">
              <w:t>advertencia</w:t>
            </w:r>
            <w:proofErr w:type="spellEnd"/>
            <w:r w:rsidRPr="00371D9D">
              <w:t xml:space="preserve"> y </w:t>
            </w:r>
            <w:proofErr w:type="spellStart"/>
            <w:r w:rsidRPr="00371D9D">
              <w:t>alturas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superiores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libres</w:t>
            </w:r>
            <w:proofErr w:type="spellEnd"/>
            <w:r w:rsidRPr="00371D9D">
              <w:t xml:space="preserve"> </w:t>
            </w:r>
          </w:p>
        </w:tc>
        <w:tc>
          <w:tcPr>
            <w:tcW w:w="1369" w:type="dxa"/>
            <w:vAlign w:val="center"/>
          </w:tcPr>
          <w:p w14:paraId="52F4D009" w14:textId="77777777" w:rsidR="00BB070E" w:rsidRDefault="00BB070E" w:rsidP="00BB070E"/>
        </w:tc>
        <w:tc>
          <w:tcPr>
            <w:tcW w:w="1440" w:type="dxa"/>
            <w:vAlign w:val="center"/>
          </w:tcPr>
          <w:p w14:paraId="14DDD086" w14:textId="77777777" w:rsidR="00BB070E" w:rsidRDefault="00BB070E" w:rsidP="00BB070E"/>
        </w:tc>
        <w:tc>
          <w:tcPr>
            <w:tcW w:w="2880" w:type="dxa"/>
            <w:vAlign w:val="center"/>
          </w:tcPr>
          <w:p w14:paraId="1C9563B2" w14:textId="77777777" w:rsidR="00BB070E" w:rsidRDefault="00BB070E" w:rsidP="00BB070E"/>
        </w:tc>
      </w:tr>
      <w:tr w:rsidR="00BB070E" w14:paraId="726B673F" w14:textId="77777777" w:rsidTr="00F644F7">
        <w:trPr>
          <w:trHeight w:val="530"/>
        </w:trPr>
        <w:tc>
          <w:tcPr>
            <w:tcW w:w="535" w:type="dxa"/>
            <w:vAlign w:val="center"/>
          </w:tcPr>
          <w:p w14:paraId="6D5FFF71" w14:textId="77777777" w:rsidR="00BB070E" w:rsidRDefault="00BB070E" w:rsidP="00BB070E">
            <w:r>
              <w:t>e.</w:t>
            </w:r>
          </w:p>
        </w:tc>
        <w:tc>
          <w:tcPr>
            <w:tcW w:w="3851" w:type="dxa"/>
            <w:vAlign w:val="center"/>
          </w:tcPr>
          <w:p w14:paraId="16D7739C" w14:textId="7CD86CC3" w:rsidR="00BB070E" w:rsidRDefault="00BB070E" w:rsidP="00BB070E">
            <w:proofErr w:type="spellStart"/>
            <w:r w:rsidRPr="00371D9D">
              <w:t>Mantiene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los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brazos</w:t>
            </w:r>
            <w:proofErr w:type="spellEnd"/>
            <w:r w:rsidRPr="00371D9D">
              <w:t xml:space="preserve"> y las </w:t>
            </w:r>
            <w:proofErr w:type="spellStart"/>
            <w:r w:rsidRPr="00371D9D">
              <w:t>piernas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dentro</w:t>
            </w:r>
            <w:proofErr w:type="spellEnd"/>
            <w:r w:rsidRPr="00371D9D">
              <w:t xml:space="preserve"> del </w:t>
            </w:r>
            <w:proofErr w:type="spellStart"/>
            <w:r w:rsidRPr="00371D9D">
              <w:t>montacargas</w:t>
            </w:r>
            <w:proofErr w:type="spellEnd"/>
            <w:r w:rsidRPr="00371D9D">
              <w:t xml:space="preserve"> </w:t>
            </w:r>
          </w:p>
        </w:tc>
        <w:tc>
          <w:tcPr>
            <w:tcW w:w="1369" w:type="dxa"/>
            <w:vAlign w:val="center"/>
          </w:tcPr>
          <w:p w14:paraId="627AEE54" w14:textId="77777777" w:rsidR="00BB070E" w:rsidRDefault="00BB070E" w:rsidP="00BB070E"/>
        </w:tc>
        <w:tc>
          <w:tcPr>
            <w:tcW w:w="1440" w:type="dxa"/>
            <w:vAlign w:val="center"/>
          </w:tcPr>
          <w:p w14:paraId="2115F15F" w14:textId="77777777" w:rsidR="00BB070E" w:rsidRDefault="00BB070E" w:rsidP="00BB070E"/>
        </w:tc>
        <w:tc>
          <w:tcPr>
            <w:tcW w:w="2880" w:type="dxa"/>
            <w:vAlign w:val="center"/>
          </w:tcPr>
          <w:p w14:paraId="61D98FB8" w14:textId="77777777" w:rsidR="00BB070E" w:rsidRDefault="00BB070E" w:rsidP="00BB070E"/>
        </w:tc>
      </w:tr>
      <w:tr w:rsidR="00BB070E" w14:paraId="55C9374E" w14:textId="77777777" w:rsidTr="00F644F7">
        <w:trPr>
          <w:trHeight w:val="539"/>
        </w:trPr>
        <w:tc>
          <w:tcPr>
            <w:tcW w:w="535" w:type="dxa"/>
            <w:vAlign w:val="center"/>
          </w:tcPr>
          <w:p w14:paraId="1D64E130" w14:textId="77777777" w:rsidR="00BB070E" w:rsidRDefault="00BB070E" w:rsidP="00BB070E">
            <w:r>
              <w:t>f.</w:t>
            </w:r>
          </w:p>
        </w:tc>
        <w:tc>
          <w:tcPr>
            <w:tcW w:w="3851" w:type="dxa"/>
            <w:vAlign w:val="center"/>
          </w:tcPr>
          <w:p w14:paraId="421FA74F" w14:textId="1F787943" w:rsidR="00BB070E" w:rsidRDefault="00BB070E" w:rsidP="00BB070E">
            <w:r w:rsidRPr="00371D9D">
              <w:t xml:space="preserve">Sigue a </w:t>
            </w:r>
            <w:proofErr w:type="spellStart"/>
            <w:r w:rsidRPr="00371D9D">
              <w:t>otros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vehículos</w:t>
            </w:r>
            <w:proofErr w:type="spellEnd"/>
            <w:r w:rsidRPr="00371D9D">
              <w:t xml:space="preserve"> a </w:t>
            </w:r>
            <w:proofErr w:type="spellStart"/>
            <w:r w:rsidRPr="00371D9D">
              <w:t>una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distancia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segura</w:t>
            </w:r>
            <w:proofErr w:type="spellEnd"/>
            <w:r w:rsidRPr="00371D9D">
              <w:t xml:space="preserve"> </w:t>
            </w:r>
          </w:p>
        </w:tc>
        <w:tc>
          <w:tcPr>
            <w:tcW w:w="1369" w:type="dxa"/>
            <w:vAlign w:val="center"/>
          </w:tcPr>
          <w:p w14:paraId="5362565E" w14:textId="77777777" w:rsidR="00BB070E" w:rsidRDefault="00BB070E" w:rsidP="00BB070E"/>
        </w:tc>
        <w:tc>
          <w:tcPr>
            <w:tcW w:w="1440" w:type="dxa"/>
            <w:vAlign w:val="center"/>
          </w:tcPr>
          <w:p w14:paraId="7E9837BA" w14:textId="77777777" w:rsidR="00BB070E" w:rsidRDefault="00BB070E" w:rsidP="00BB070E"/>
        </w:tc>
        <w:tc>
          <w:tcPr>
            <w:tcW w:w="2880" w:type="dxa"/>
            <w:vAlign w:val="center"/>
          </w:tcPr>
          <w:p w14:paraId="309EC3C5" w14:textId="77777777" w:rsidR="00BB070E" w:rsidRDefault="00BB070E" w:rsidP="00BB070E"/>
        </w:tc>
      </w:tr>
      <w:tr w:rsidR="00BB070E" w14:paraId="71AEDA41" w14:textId="77777777" w:rsidTr="00F644F7">
        <w:trPr>
          <w:trHeight w:val="539"/>
        </w:trPr>
        <w:tc>
          <w:tcPr>
            <w:tcW w:w="535" w:type="dxa"/>
            <w:vAlign w:val="center"/>
          </w:tcPr>
          <w:p w14:paraId="235B83E7" w14:textId="77777777" w:rsidR="00BB070E" w:rsidRDefault="00BB070E" w:rsidP="00BB070E">
            <w:r>
              <w:t>g.</w:t>
            </w:r>
          </w:p>
        </w:tc>
        <w:tc>
          <w:tcPr>
            <w:tcW w:w="3851" w:type="dxa"/>
            <w:vAlign w:val="center"/>
          </w:tcPr>
          <w:p w14:paraId="08E00339" w14:textId="43DB45E5" w:rsidR="00BB070E" w:rsidRDefault="00BB070E" w:rsidP="00BB070E">
            <w:proofErr w:type="spellStart"/>
            <w:r w:rsidRPr="00371D9D">
              <w:t>Desacelera</w:t>
            </w:r>
            <w:proofErr w:type="spellEnd"/>
            <w:r w:rsidRPr="00371D9D">
              <w:t xml:space="preserve"> al </w:t>
            </w:r>
            <w:proofErr w:type="spellStart"/>
            <w:r w:rsidRPr="00371D9D">
              <w:t>girar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en</w:t>
            </w:r>
            <w:proofErr w:type="spellEnd"/>
            <w:r w:rsidRPr="00371D9D">
              <w:t xml:space="preserve"> las </w:t>
            </w:r>
            <w:proofErr w:type="spellStart"/>
            <w:r w:rsidRPr="00371D9D">
              <w:t>esquinas</w:t>
            </w:r>
            <w:proofErr w:type="spellEnd"/>
            <w:r w:rsidRPr="00371D9D">
              <w:t xml:space="preserve"> </w:t>
            </w:r>
          </w:p>
        </w:tc>
        <w:tc>
          <w:tcPr>
            <w:tcW w:w="1369" w:type="dxa"/>
            <w:vAlign w:val="center"/>
          </w:tcPr>
          <w:p w14:paraId="14E84E11" w14:textId="77777777" w:rsidR="00BB070E" w:rsidRDefault="00BB070E" w:rsidP="00BB070E"/>
        </w:tc>
        <w:tc>
          <w:tcPr>
            <w:tcW w:w="1440" w:type="dxa"/>
            <w:vAlign w:val="center"/>
          </w:tcPr>
          <w:p w14:paraId="2F07AA09" w14:textId="77777777" w:rsidR="00BB070E" w:rsidRDefault="00BB070E" w:rsidP="00BB070E"/>
        </w:tc>
        <w:tc>
          <w:tcPr>
            <w:tcW w:w="2880" w:type="dxa"/>
            <w:vAlign w:val="center"/>
          </w:tcPr>
          <w:p w14:paraId="5412D62A" w14:textId="77777777" w:rsidR="00BB070E" w:rsidRDefault="00BB070E" w:rsidP="00BB070E"/>
        </w:tc>
      </w:tr>
      <w:tr w:rsidR="00BB070E" w14:paraId="27337E75" w14:textId="77777777" w:rsidTr="00F644F7">
        <w:trPr>
          <w:trHeight w:val="539"/>
        </w:trPr>
        <w:tc>
          <w:tcPr>
            <w:tcW w:w="535" w:type="dxa"/>
            <w:vAlign w:val="center"/>
          </w:tcPr>
          <w:p w14:paraId="4A3A687E" w14:textId="3C1018BC" w:rsidR="00BB070E" w:rsidRDefault="00BB070E" w:rsidP="00BB070E">
            <w:r>
              <w:t>h.</w:t>
            </w:r>
          </w:p>
        </w:tc>
        <w:tc>
          <w:tcPr>
            <w:tcW w:w="3851" w:type="dxa"/>
            <w:vAlign w:val="center"/>
          </w:tcPr>
          <w:p w14:paraId="3DC77620" w14:textId="1FBE0FCE" w:rsidR="00BB070E" w:rsidRPr="003D06BA" w:rsidRDefault="00BB070E" w:rsidP="00BB070E">
            <w:proofErr w:type="spellStart"/>
            <w:r w:rsidRPr="00371D9D">
              <w:t>Desacelera</w:t>
            </w:r>
            <w:proofErr w:type="spellEnd"/>
            <w:r w:rsidRPr="00371D9D">
              <w:t xml:space="preserve"> y da </w:t>
            </w:r>
            <w:proofErr w:type="spellStart"/>
            <w:r w:rsidRPr="00371D9D">
              <w:t>el</w:t>
            </w:r>
            <w:proofErr w:type="spellEnd"/>
            <w:r w:rsidRPr="00371D9D">
              <w:t xml:space="preserve"> paso a </w:t>
            </w:r>
            <w:proofErr w:type="spellStart"/>
            <w:r w:rsidRPr="00371D9D">
              <w:t>los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peatones</w:t>
            </w:r>
            <w:proofErr w:type="spellEnd"/>
            <w:r w:rsidRPr="00371D9D">
              <w:t xml:space="preserve"> </w:t>
            </w:r>
          </w:p>
        </w:tc>
        <w:tc>
          <w:tcPr>
            <w:tcW w:w="1369" w:type="dxa"/>
            <w:vAlign w:val="center"/>
          </w:tcPr>
          <w:p w14:paraId="280B86FD" w14:textId="77777777" w:rsidR="00BB070E" w:rsidRDefault="00BB070E" w:rsidP="00BB070E"/>
        </w:tc>
        <w:tc>
          <w:tcPr>
            <w:tcW w:w="1440" w:type="dxa"/>
            <w:vAlign w:val="center"/>
          </w:tcPr>
          <w:p w14:paraId="5D4657D3" w14:textId="77777777" w:rsidR="00BB070E" w:rsidRDefault="00BB070E" w:rsidP="00BB070E"/>
        </w:tc>
        <w:tc>
          <w:tcPr>
            <w:tcW w:w="2880" w:type="dxa"/>
            <w:vAlign w:val="center"/>
          </w:tcPr>
          <w:p w14:paraId="6EA4112B" w14:textId="77777777" w:rsidR="00BB070E" w:rsidRDefault="00BB070E" w:rsidP="00BB070E"/>
        </w:tc>
      </w:tr>
      <w:tr w:rsidR="00BB070E" w14:paraId="34829B70" w14:textId="77777777" w:rsidTr="00F644F7">
        <w:trPr>
          <w:trHeight w:val="539"/>
        </w:trPr>
        <w:tc>
          <w:tcPr>
            <w:tcW w:w="535" w:type="dxa"/>
            <w:vAlign w:val="center"/>
          </w:tcPr>
          <w:p w14:paraId="7D870E44" w14:textId="03B0A573" w:rsidR="00BB070E" w:rsidRDefault="00BB070E" w:rsidP="00BB070E">
            <w:proofErr w:type="spellStart"/>
            <w:r>
              <w:lastRenderedPageBreak/>
              <w:t>i</w:t>
            </w:r>
            <w:proofErr w:type="spellEnd"/>
            <w:r>
              <w:t>.</w:t>
            </w:r>
          </w:p>
        </w:tc>
        <w:tc>
          <w:tcPr>
            <w:tcW w:w="3851" w:type="dxa"/>
            <w:vAlign w:val="center"/>
          </w:tcPr>
          <w:p w14:paraId="413B36A5" w14:textId="61DF88F9" w:rsidR="00BB070E" w:rsidRPr="003D06BA" w:rsidRDefault="00BB070E" w:rsidP="00BB070E">
            <w:proofErr w:type="spellStart"/>
            <w:r w:rsidRPr="00371D9D">
              <w:t>Utiliza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activamente</w:t>
            </w:r>
            <w:proofErr w:type="spellEnd"/>
            <w:r w:rsidRPr="00371D9D">
              <w:t xml:space="preserve"> la </w:t>
            </w:r>
            <w:proofErr w:type="spellStart"/>
            <w:r w:rsidRPr="00371D9D">
              <w:t>bocina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en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intersecciones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ciegas</w:t>
            </w:r>
            <w:proofErr w:type="spellEnd"/>
            <w:r w:rsidRPr="00371D9D">
              <w:t xml:space="preserve"> o </w:t>
            </w:r>
            <w:proofErr w:type="spellStart"/>
            <w:r w:rsidRPr="00371D9D">
              <w:t>alrededor</w:t>
            </w:r>
            <w:proofErr w:type="spellEnd"/>
            <w:r w:rsidRPr="00371D9D">
              <w:t xml:space="preserve"> de </w:t>
            </w:r>
            <w:proofErr w:type="spellStart"/>
            <w:r w:rsidRPr="00371D9D">
              <w:t>peatones</w:t>
            </w:r>
            <w:proofErr w:type="spellEnd"/>
          </w:p>
        </w:tc>
        <w:tc>
          <w:tcPr>
            <w:tcW w:w="1369" w:type="dxa"/>
            <w:vAlign w:val="center"/>
          </w:tcPr>
          <w:p w14:paraId="17AC402B" w14:textId="77777777" w:rsidR="00BB070E" w:rsidRDefault="00BB070E" w:rsidP="00BB070E"/>
        </w:tc>
        <w:tc>
          <w:tcPr>
            <w:tcW w:w="1440" w:type="dxa"/>
            <w:vAlign w:val="center"/>
          </w:tcPr>
          <w:p w14:paraId="46267E7F" w14:textId="77777777" w:rsidR="00BB070E" w:rsidRDefault="00BB070E" w:rsidP="00BB070E"/>
        </w:tc>
        <w:tc>
          <w:tcPr>
            <w:tcW w:w="2880" w:type="dxa"/>
            <w:vAlign w:val="center"/>
          </w:tcPr>
          <w:p w14:paraId="4DCFB5E9" w14:textId="77777777" w:rsidR="00BB070E" w:rsidRDefault="00BB070E" w:rsidP="00BB070E"/>
        </w:tc>
      </w:tr>
      <w:tr w:rsidR="00BB070E" w14:paraId="6132BE9C" w14:textId="77777777" w:rsidTr="00F644F7">
        <w:trPr>
          <w:trHeight w:val="539"/>
        </w:trPr>
        <w:tc>
          <w:tcPr>
            <w:tcW w:w="535" w:type="dxa"/>
            <w:vAlign w:val="center"/>
          </w:tcPr>
          <w:p w14:paraId="1191F1D4" w14:textId="2708EC27" w:rsidR="00BB070E" w:rsidRDefault="00BB070E" w:rsidP="00BB070E">
            <w:r>
              <w:t>j.</w:t>
            </w:r>
          </w:p>
        </w:tc>
        <w:tc>
          <w:tcPr>
            <w:tcW w:w="3851" w:type="dxa"/>
            <w:vAlign w:val="center"/>
          </w:tcPr>
          <w:p w14:paraId="26F71933" w14:textId="46EFF9D9" w:rsidR="00BB070E" w:rsidRPr="003D06BA" w:rsidRDefault="00BB070E" w:rsidP="00BB070E">
            <w:r w:rsidRPr="00371D9D">
              <w:t xml:space="preserve">Se </w:t>
            </w:r>
            <w:proofErr w:type="spellStart"/>
            <w:r w:rsidRPr="00371D9D">
              <w:t>desplaza</w:t>
            </w:r>
            <w:proofErr w:type="spellEnd"/>
            <w:r w:rsidRPr="00371D9D">
              <w:t xml:space="preserve"> con la carga </w:t>
            </w:r>
            <w:proofErr w:type="spellStart"/>
            <w:r w:rsidRPr="00371D9D">
              <w:t>apuntando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hacia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arriba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mientras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está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en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pendientes</w:t>
            </w:r>
            <w:proofErr w:type="spellEnd"/>
            <w:r w:rsidRPr="00371D9D">
              <w:t xml:space="preserve"> o </w:t>
            </w:r>
            <w:proofErr w:type="spellStart"/>
            <w:r w:rsidRPr="00371D9D">
              <w:t>rampas</w:t>
            </w:r>
            <w:proofErr w:type="spellEnd"/>
          </w:p>
        </w:tc>
        <w:tc>
          <w:tcPr>
            <w:tcW w:w="1369" w:type="dxa"/>
            <w:vAlign w:val="center"/>
          </w:tcPr>
          <w:p w14:paraId="708E826E" w14:textId="77777777" w:rsidR="00BB070E" w:rsidRDefault="00BB070E" w:rsidP="00BB070E"/>
        </w:tc>
        <w:tc>
          <w:tcPr>
            <w:tcW w:w="1440" w:type="dxa"/>
            <w:vAlign w:val="center"/>
          </w:tcPr>
          <w:p w14:paraId="262EAC0D" w14:textId="77777777" w:rsidR="00BB070E" w:rsidRDefault="00BB070E" w:rsidP="00BB070E"/>
        </w:tc>
        <w:tc>
          <w:tcPr>
            <w:tcW w:w="2880" w:type="dxa"/>
            <w:vAlign w:val="center"/>
          </w:tcPr>
          <w:p w14:paraId="678B2C63" w14:textId="77777777" w:rsidR="00BB070E" w:rsidRDefault="00BB070E" w:rsidP="00BB070E"/>
        </w:tc>
      </w:tr>
      <w:tr w:rsidR="00BB070E" w14:paraId="6CBB9621" w14:textId="77777777" w:rsidTr="00F644F7">
        <w:trPr>
          <w:trHeight w:val="539"/>
        </w:trPr>
        <w:tc>
          <w:tcPr>
            <w:tcW w:w="535" w:type="dxa"/>
            <w:vAlign w:val="center"/>
          </w:tcPr>
          <w:p w14:paraId="72C74F0B" w14:textId="19A94CD5" w:rsidR="00BB070E" w:rsidRDefault="00BB070E" w:rsidP="00BB070E">
            <w:r>
              <w:t>k.</w:t>
            </w:r>
          </w:p>
        </w:tc>
        <w:tc>
          <w:tcPr>
            <w:tcW w:w="3851" w:type="dxa"/>
            <w:vAlign w:val="center"/>
          </w:tcPr>
          <w:p w14:paraId="63305A2C" w14:textId="5D929F99" w:rsidR="00BB070E" w:rsidRPr="003D06BA" w:rsidRDefault="00BB070E" w:rsidP="00BB070E">
            <w:r w:rsidRPr="00371D9D">
              <w:t xml:space="preserve">Cuando se </w:t>
            </w:r>
            <w:proofErr w:type="spellStart"/>
            <w:r w:rsidRPr="00371D9D">
              <w:t>desplaza</w:t>
            </w:r>
            <w:proofErr w:type="spellEnd"/>
            <w:r w:rsidRPr="00371D9D">
              <w:t xml:space="preserve"> sin carga, las </w:t>
            </w:r>
            <w:proofErr w:type="spellStart"/>
            <w:r w:rsidRPr="00371D9D">
              <w:t>horquillas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apuntan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hacia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abajo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independientemente</w:t>
            </w:r>
            <w:proofErr w:type="spellEnd"/>
            <w:r w:rsidRPr="00371D9D">
              <w:t xml:space="preserve"> de la </w:t>
            </w:r>
            <w:proofErr w:type="spellStart"/>
            <w:r w:rsidRPr="00371D9D">
              <w:t>dirección</w:t>
            </w:r>
            <w:proofErr w:type="spellEnd"/>
            <w:r w:rsidRPr="00371D9D">
              <w:t xml:space="preserve"> del </w:t>
            </w:r>
            <w:proofErr w:type="spellStart"/>
            <w:r w:rsidRPr="00371D9D">
              <w:t>desplazamiento</w:t>
            </w:r>
            <w:proofErr w:type="spellEnd"/>
          </w:p>
        </w:tc>
        <w:tc>
          <w:tcPr>
            <w:tcW w:w="1369" w:type="dxa"/>
            <w:vAlign w:val="center"/>
          </w:tcPr>
          <w:p w14:paraId="51002984" w14:textId="77777777" w:rsidR="00BB070E" w:rsidRDefault="00BB070E" w:rsidP="00BB070E"/>
        </w:tc>
        <w:tc>
          <w:tcPr>
            <w:tcW w:w="1440" w:type="dxa"/>
            <w:vAlign w:val="center"/>
          </w:tcPr>
          <w:p w14:paraId="0E459D80" w14:textId="77777777" w:rsidR="00BB070E" w:rsidRDefault="00BB070E" w:rsidP="00BB070E"/>
        </w:tc>
        <w:tc>
          <w:tcPr>
            <w:tcW w:w="2880" w:type="dxa"/>
            <w:vAlign w:val="center"/>
          </w:tcPr>
          <w:p w14:paraId="1FB7E43C" w14:textId="77777777" w:rsidR="00BB070E" w:rsidRDefault="00BB070E" w:rsidP="00BB070E"/>
        </w:tc>
      </w:tr>
      <w:tr w:rsidR="00BB070E" w14:paraId="62F9B638" w14:textId="77777777" w:rsidTr="00F644F7">
        <w:trPr>
          <w:trHeight w:val="539"/>
        </w:trPr>
        <w:tc>
          <w:tcPr>
            <w:tcW w:w="535" w:type="dxa"/>
            <w:vAlign w:val="center"/>
          </w:tcPr>
          <w:p w14:paraId="737B6300" w14:textId="722A465B" w:rsidR="00BB070E" w:rsidRDefault="00BB070E" w:rsidP="00BB070E">
            <w:r>
              <w:t>l.</w:t>
            </w:r>
          </w:p>
        </w:tc>
        <w:tc>
          <w:tcPr>
            <w:tcW w:w="3851" w:type="dxa"/>
            <w:vAlign w:val="center"/>
          </w:tcPr>
          <w:p w14:paraId="5F91F04F" w14:textId="23A5EF2E" w:rsidR="00BB070E" w:rsidRPr="003D06BA" w:rsidRDefault="00BB070E" w:rsidP="00BB070E">
            <w:r w:rsidRPr="00371D9D">
              <w:t xml:space="preserve">Evita </w:t>
            </w:r>
            <w:proofErr w:type="spellStart"/>
            <w:r w:rsidRPr="00371D9D">
              <w:t>conducir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sobre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objetos</w:t>
            </w:r>
            <w:proofErr w:type="spellEnd"/>
            <w:r w:rsidRPr="00371D9D">
              <w:t xml:space="preserve"> o </w:t>
            </w:r>
            <w:proofErr w:type="spellStart"/>
            <w:r w:rsidRPr="00371D9D">
              <w:t>escombros</w:t>
            </w:r>
            <w:proofErr w:type="spellEnd"/>
            <w:r w:rsidRPr="00371D9D">
              <w:t xml:space="preserve"> </w:t>
            </w:r>
          </w:p>
        </w:tc>
        <w:tc>
          <w:tcPr>
            <w:tcW w:w="1369" w:type="dxa"/>
            <w:vAlign w:val="center"/>
          </w:tcPr>
          <w:p w14:paraId="7CBCE388" w14:textId="77777777" w:rsidR="00BB070E" w:rsidRDefault="00BB070E" w:rsidP="00BB070E"/>
        </w:tc>
        <w:tc>
          <w:tcPr>
            <w:tcW w:w="1440" w:type="dxa"/>
            <w:vAlign w:val="center"/>
          </w:tcPr>
          <w:p w14:paraId="7571DAA1" w14:textId="77777777" w:rsidR="00BB070E" w:rsidRDefault="00BB070E" w:rsidP="00BB070E"/>
        </w:tc>
        <w:tc>
          <w:tcPr>
            <w:tcW w:w="2880" w:type="dxa"/>
            <w:vAlign w:val="center"/>
          </w:tcPr>
          <w:p w14:paraId="2BDD4701" w14:textId="77777777" w:rsidR="00BB070E" w:rsidRDefault="00BB070E" w:rsidP="00BB070E"/>
        </w:tc>
      </w:tr>
      <w:tr w:rsidR="00BB070E" w14:paraId="2EA3F514" w14:textId="77777777" w:rsidTr="00F644F7">
        <w:trPr>
          <w:trHeight w:val="539"/>
        </w:trPr>
        <w:tc>
          <w:tcPr>
            <w:tcW w:w="535" w:type="dxa"/>
            <w:vAlign w:val="center"/>
          </w:tcPr>
          <w:p w14:paraId="20D07FC7" w14:textId="78BB8131" w:rsidR="00BB070E" w:rsidRDefault="00BB070E" w:rsidP="00BB070E">
            <w:r>
              <w:t>m.</w:t>
            </w:r>
          </w:p>
        </w:tc>
        <w:tc>
          <w:tcPr>
            <w:tcW w:w="3851" w:type="dxa"/>
            <w:vAlign w:val="center"/>
          </w:tcPr>
          <w:p w14:paraId="79C2AB50" w14:textId="299AA0D1" w:rsidR="00BB070E" w:rsidRPr="003D06BA" w:rsidRDefault="00BB070E" w:rsidP="00BB070E">
            <w:proofErr w:type="spellStart"/>
            <w:r w:rsidRPr="00371D9D">
              <w:t>Detiene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el</w:t>
            </w:r>
            <w:proofErr w:type="spellEnd"/>
            <w:r w:rsidRPr="00371D9D">
              <w:t xml:space="preserve"> </w:t>
            </w:r>
            <w:proofErr w:type="spellStart"/>
            <w:r w:rsidRPr="00371D9D">
              <w:t>montacargas</w:t>
            </w:r>
            <w:proofErr w:type="spellEnd"/>
            <w:r w:rsidRPr="00371D9D">
              <w:t xml:space="preserve"> de </w:t>
            </w:r>
            <w:proofErr w:type="spellStart"/>
            <w:r w:rsidRPr="00371D9D">
              <w:t>manera</w:t>
            </w:r>
            <w:proofErr w:type="spellEnd"/>
            <w:r w:rsidRPr="00371D9D">
              <w:t xml:space="preserve"> suave y </w:t>
            </w:r>
            <w:proofErr w:type="spellStart"/>
            <w:r w:rsidRPr="00371D9D">
              <w:t>segura</w:t>
            </w:r>
            <w:proofErr w:type="spellEnd"/>
            <w:r w:rsidRPr="00371D9D">
              <w:t xml:space="preserve"> </w:t>
            </w:r>
          </w:p>
        </w:tc>
        <w:tc>
          <w:tcPr>
            <w:tcW w:w="1369" w:type="dxa"/>
            <w:vAlign w:val="center"/>
          </w:tcPr>
          <w:p w14:paraId="3C331AD7" w14:textId="77777777" w:rsidR="00BB070E" w:rsidRDefault="00BB070E" w:rsidP="00BB070E"/>
        </w:tc>
        <w:tc>
          <w:tcPr>
            <w:tcW w:w="1440" w:type="dxa"/>
            <w:vAlign w:val="center"/>
          </w:tcPr>
          <w:p w14:paraId="0F9990D6" w14:textId="77777777" w:rsidR="00BB070E" w:rsidRDefault="00BB070E" w:rsidP="00BB070E"/>
        </w:tc>
        <w:tc>
          <w:tcPr>
            <w:tcW w:w="2880" w:type="dxa"/>
            <w:vAlign w:val="center"/>
          </w:tcPr>
          <w:p w14:paraId="11561658" w14:textId="77777777" w:rsidR="00BB070E" w:rsidRDefault="00BB070E" w:rsidP="00BB070E"/>
        </w:tc>
      </w:tr>
    </w:tbl>
    <w:p w14:paraId="1489934F" w14:textId="77777777" w:rsidR="008868B2" w:rsidRDefault="008868B2" w:rsidP="00D349F7"/>
    <w:tbl>
      <w:tblPr>
        <w:tblStyle w:val="TableGrid"/>
        <w:tblW w:w="10075" w:type="dxa"/>
        <w:tblBorders>
          <w:top w:val="single" w:sz="4" w:space="0" w:color="E6E2E7"/>
          <w:left w:val="single" w:sz="4" w:space="0" w:color="E6E2E7"/>
          <w:bottom w:val="single" w:sz="4" w:space="0" w:color="E6E2E7"/>
          <w:right w:val="single" w:sz="4" w:space="0" w:color="E6E2E7"/>
          <w:insideH w:val="single" w:sz="4" w:space="0" w:color="E6E2E7"/>
          <w:insideV w:val="single" w:sz="4" w:space="0" w:color="E6E2E7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940"/>
        <w:gridCol w:w="1369"/>
        <w:gridCol w:w="1440"/>
        <w:gridCol w:w="2880"/>
      </w:tblGrid>
      <w:tr w:rsidR="00293CF5" w14:paraId="02285D52" w14:textId="77777777" w:rsidTr="000A5F07">
        <w:tc>
          <w:tcPr>
            <w:tcW w:w="4386" w:type="dxa"/>
            <w:gridSpan w:val="2"/>
            <w:shd w:val="clear" w:color="auto" w:fill="009BDF"/>
            <w:vAlign w:val="center"/>
          </w:tcPr>
          <w:p w14:paraId="7CE5010E" w14:textId="1AA88C66" w:rsidR="00293CF5" w:rsidRPr="00224785" w:rsidRDefault="00293CF5" w:rsidP="00293CF5">
            <w:pPr>
              <w:rPr>
                <w:b/>
                <w:bCs/>
                <w:caps/>
                <w:color w:val="FFFFFF" w:themeColor="background1"/>
              </w:rPr>
            </w:pPr>
            <w:r>
              <w:rPr>
                <w:b/>
                <w:bCs/>
                <w:caps/>
                <w:color w:val="FFFFFF" w:themeColor="background1"/>
              </w:rPr>
              <w:t xml:space="preserve">3. </w:t>
            </w:r>
            <w:r w:rsidRPr="00293CF5">
              <w:rPr>
                <w:b/>
                <w:bCs/>
                <w:caps/>
                <w:color w:val="FFFFFF" w:themeColor="background1"/>
              </w:rPr>
              <w:t>ESTACIONAMIENTO</w:t>
            </w:r>
          </w:p>
        </w:tc>
        <w:tc>
          <w:tcPr>
            <w:tcW w:w="1369" w:type="dxa"/>
            <w:shd w:val="clear" w:color="auto" w:fill="009BDF"/>
          </w:tcPr>
          <w:p w14:paraId="78668199" w14:textId="52214968" w:rsidR="00293CF5" w:rsidRPr="000F5802" w:rsidRDefault="00293CF5" w:rsidP="00293CF5">
            <w:pPr>
              <w:jc w:val="center"/>
              <w:rPr>
                <w:b/>
                <w:bCs/>
                <w:color w:val="FFFFFF" w:themeColor="background1"/>
              </w:rPr>
            </w:pPr>
            <w:r w:rsidRPr="00122B14">
              <w:rPr>
                <w:b/>
                <w:bCs/>
                <w:color w:val="FFFFFF" w:themeColor="background1"/>
              </w:rPr>
              <w:t>APROBADO</w:t>
            </w:r>
          </w:p>
        </w:tc>
        <w:tc>
          <w:tcPr>
            <w:tcW w:w="1440" w:type="dxa"/>
            <w:shd w:val="clear" w:color="auto" w:fill="009BDF"/>
          </w:tcPr>
          <w:p w14:paraId="0F86D32E" w14:textId="367B2116" w:rsidR="00293CF5" w:rsidRPr="000F5802" w:rsidRDefault="00293CF5" w:rsidP="00293CF5">
            <w:pPr>
              <w:jc w:val="center"/>
              <w:rPr>
                <w:b/>
                <w:bCs/>
                <w:color w:val="FFFFFF" w:themeColor="background1"/>
              </w:rPr>
            </w:pPr>
            <w:r w:rsidRPr="00122B14">
              <w:rPr>
                <w:b/>
                <w:bCs/>
                <w:color w:val="FFFFFF" w:themeColor="background1"/>
              </w:rPr>
              <w:t>REPROBADO</w:t>
            </w:r>
          </w:p>
        </w:tc>
        <w:tc>
          <w:tcPr>
            <w:tcW w:w="2880" w:type="dxa"/>
            <w:shd w:val="clear" w:color="auto" w:fill="009BDF"/>
          </w:tcPr>
          <w:p w14:paraId="42604448" w14:textId="1F89F9F9" w:rsidR="00293CF5" w:rsidRPr="000F5802" w:rsidRDefault="00293CF5" w:rsidP="00293CF5">
            <w:pPr>
              <w:jc w:val="center"/>
              <w:rPr>
                <w:b/>
                <w:bCs/>
                <w:color w:val="FFFFFF" w:themeColor="background1"/>
              </w:rPr>
            </w:pPr>
            <w:r w:rsidRPr="00122B14">
              <w:rPr>
                <w:b/>
                <w:bCs/>
                <w:color w:val="FFFFFF" w:themeColor="background1"/>
              </w:rPr>
              <w:t>COMENTARIOS</w:t>
            </w:r>
          </w:p>
        </w:tc>
      </w:tr>
      <w:tr w:rsidR="00E04E91" w14:paraId="2C03495D" w14:textId="77777777" w:rsidTr="000A5F07">
        <w:trPr>
          <w:trHeight w:val="485"/>
        </w:trPr>
        <w:tc>
          <w:tcPr>
            <w:tcW w:w="446" w:type="dxa"/>
            <w:vAlign w:val="center"/>
          </w:tcPr>
          <w:p w14:paraId="6190BA20" w14:textId="77777777" w:rsidR="00E04E91" w:rsidRDefault="00E04E91" w:rsidP="00E04E91">
            <w:r>
              <w:t>a.</w:t>
            </w:r>
          </w:p>
        </w:tc>
        <w:tc>
          <w:tcPr>
            <w:tcW w:w="3940" w:type="dxa"/>
            <w:vAlign w:val="center"/>
          </w:tcPr>
          <w:p w14:paraId="08414555" w14:textId="04B5816D" w:rsidR="00E04E91" w:rsidRDefault="00E04E91" w:rsidP="00E04E91">
            <w:r w:rsidRPr="0087097D">
              <w:t xml:space="preserve">Baja </w:t>
            </w:r>
            <w:proofErr w:type="spellStart"/>
            <w:r w:rsidRPr="0087097D">
              <w:t>completamente</w:t>
            </w:r>
            <w:proofErr w:type="spellEnd"/>
            <w:r w:rsidRPr="0087097D">
              <w:t xml:space="preserve"> las </w:t>
            </w:r>
            <w:proofErr w:type="spellStart"/>
            <w:r w:rsidRPr="0087097D">
              <w:t>horquillas</w:t>
            </w:r>
            <w:proofErr w:type="spellEnd"/>
            <w:r w:rsidRPr="0087097D">
              <w:t xml:space="preserve"> al </w:t>
            </w:r>
            <w:proofErr w:type="spellStart"/>
            <w:r w:rsidRPr="0087097D">
              <w:t>piso</w:t>
            </w:r>
            <w:proofErr w:type="spellEnd"/>
            <w:r w:rsidRPr="0087097D">
              <w:t xml:space="preserve"> </w:t>
            </w:r>
          </w:p>
        </w:tc>
        <w:tc>
          <w:tcPr>
            <w:tcW w:w="1369" w:type="dxa"/>
            <w:vAlign w:val="center"/>
          </w:tcPr>
          <w:p w14:paraId="4B0D80FB" w14:textId="77777777" w:rsidR="00E04E91" w:rsidRDefault="00E04E91" w:rsidP="00E04E91"/>
        </w:tc>
        <w:tc>
          <w:tcPr>
            <w:tcW w:w="1440" w:type="dxa"/>
            <w:vAlign w:val="center"/>
          </w:tcPr>
          <w:p w14:paraId="6019F260" w14:textId="77777777" w:rsidR="00E04E91" w:rsidRDefault="00E04E91" w:rsidP="00E04E91"/>
        </w:tc>
        <w:tc>
          <w:tcPr>
            <w:tcW w:w="2880" w:type="dxa"/>
            <w:vAlign w:val="center"/>
          </w:tcPr>
          <w:p w14:paraId="5E743ADE" w14:textId="77777777" w:rsidR="00E04E91" w:rsidRDefault="00E04E91" w:rsidP="00E04E91"/>
        </w:tc>
      </w:tr>
      <w:tr w:rsidR="00E04E91" w14:paraId="7B6287E1" w14:textId="77777777" w:rsidTr="000A5F07">
        <w:trPr>
          <w:trHeight w:val="530"/>
        </w:trPr>
        <w:tc>
          <w:tcPr>
            <w:tcW w:w="446" w:type="dxa"/>
            <w:vAlign w:val="center"/>
          </w:tcPr>
          <w:p w14:paraId="15225226" w14:textId="77777777" w:rsidR="00E04E91" w:rsidRDefault="00E04E91" w:rsidP="00E04E91">
            <w:r>
              <w:t>b.</w:t>
            </w:r>
          </w:p>
        </w:tc>
        <w:tc>
          <w:tcPr>
            <w:tcW w:w="3940" w:type="dxa"/>
            <w:vAlign w:val="center"/>
          </w:tcPr>
          <w:p w14:paraId="60B63BB8" w14:textId="332D558B" w:rsidR="00E04E91" w:rsidRDefault="00E04E91" w:rsidP="00E04E91">
            <w:proofErr w:type="spellStart"/>
            <w:r w:rsidRPr="0087097D">
              <w:t>Neutraliza</w:t>
            </w:r>
            <w:proofErr w:type="spellEnd"/>
            <w:r w:rsidRPr="0087097D">
              <w:t xml:space="preserve"> </w:t>
            </w:r>
            <w:proofErr w:type="spellStart"/>
            <w:r w:rsidRPr="0087097D">
              <w:t>los</w:t>
            </w:r>
            <w:proofErr w:type="spellEnd"/>
            <w:r w:rsidRPr="0087097D">
              <w:t xml:space="preserve"> </w:t>
            </w:r>
            <w:proofErr w:type="spellStart"/>
            <w:r w:rsidRPr="0087097D">
              <w:t>controles</w:t>
            </w:r>
            <w:proofErr w:type="spellEnd"/>
            <w:r w:rsidRPr="0087097D">
              <w:t xml:space="preserve"> </w:t>
            </w:r>
          </w:p>
        </w:tc>
        <w:tc>
          <w:tcPr>
            <w:tcW w:w="1369" w:type="dxa"/>
            <w:vAlign w:val="center"/>
          </w:tcPr>
          <w:p w14:paraId="4A1DD95C" w14:textId="77777777" w:rsidR="00E04E91" w:rsidRDefault="00E04E91" w:rsidP="00E04E91"/>
        </w:tc>
        <w:tc>
          <w:tcPr>
            <w:tcW w:w="1440" w:type="dxa"/>
            <w:vAlign w:val="center"/>
          </w:tcPr>
          <w:p w14:paraId="76287E41" w14:textId="77777777" w:rsidR="00E04E91" w:rsidRDefault="00E04E91" w:rsidP="00E04E91"/>
        </w:tc>
        <w:tc>
          <w:tcPr>
            <w:tcW w:w="2880" w:type="dxa"/>
            <w:vAlign w:val="center"/>
          </w:tcPr>
          <w:p w14:paraId="0A8069AB" w14:textId="77777777" w:rsidR="00E04E91" w:rsidRDefault="00E04E91" w:rsidP="00E04E91"/>
        </w:tc>
      </w:tr>
      <w:tr w:rsidR="00E04E91" w14:paraId="6FB4ED6E" w14:textId="77777777" w:rsidTr="000A5F07">
        <w:trPr>
          <w:trHeight w:val="422"/>
        </w:trPr>
        <w:tc>
          <w:tcPr>
            <w:tcW w:w="446" w:type="dxa"/>
            <w:vAlign w:val="center"/>
          </w:tcPr>
          <w:p w14:paraId="0E03BCE0" w14:textId="77777777" w:rsidR="00E04E91" w:rsidRDefault="00E04E91" w:rsidP="00E04E91">
            <w:r>
              <w:t>c.</w:t>
            </w:r>
          </w:p>
        </w:tc>
        <w:tc>
          <w:tcPr>
            <w:tcW w:w="3940" w:type="dxa"/>
            <w:vAlign w:val="center"/>
          </w:tcPr>
          <w:p w14:paraId="407193D9" w14:textId="07CD648E" w:rsidR="00E04E91" w:rsidRDefault="00E04E91" w:rsidP="00E04E91">
            <w:proofErr w:type="spellStart"/>
            <w:r w:rsidRPr="0087097D">
              <w:t>Apaga</w:t>
            </w:r>
            <w:proofErr w:type="spellEnd"/>
            <w:r w:rsidRPr="0087097D">
              <w:t xml:space="preserve"> la </w:t>
            </w:r>
            <w:proofErr w:type="spellStart"/>
            <w:r w:rsidRPr="0087097D">
              <w:t>alimentación</w:t>
            </w:r>
            <w:proofErr w:type="spellEnd"/>
            <w:r w:rsidRPr="0087097D">
              <w:t xml:space="preserve"> </w:t>
            </w:r>
          </w:p>
        </w:tc>
        <w:tc>
          <w:tcPr>
            <w:tcW w:w="1369" w:type="dxa"/>
            <w:vAlign w:val="center"/>
          </w:tcPr>
          <w:p w14:paraId="6041C7B1" w14:textId="77777777" w:rsidR="00E04E91" w:rsidRDefault="00E04E91" w:rsidP="00E04E91"/>
        </w:tc>
        <w:tc>
          <w:tcPr>
            <w:tcW w:w="1440" w:type="dxa"/>
            <w:vAlign w:val="center"/>
          </w:tcPr>
          <w:p w14:paraId="5696C5AA" w14:textId="77777777" w:rsidR="00E04E91" w:rsidRDefault="00E04E91" w:rsidP="00E04E91"/>
        </w:tc>
        <w:tc>
          <w:tcPr>
            <w:tcW w:w="2880" w:type="dxa"/>
            <w:vAlign w:val="center"/>
          </w:tcPr>
          <w:p w14:paraId="7129E7F7" w14:textId="77777777" w:rsidR="00E04E91" w:rsidRDefault="00E04E91" w:rsidP="00E04E91"/>
        </w:tc>
      </w:tr>
      <w:tr w:rsidR="00E04E91" w14:paraId="3AC0788E" w14:textId="77777777" w:rsidTr="000A5F07">
        <w:trPr>
          <w:trHeight w:val="458"/>
        </w:trPr>
        <w:tc>
          <w:tcPr>
            <w:tcW w:w="446" w:type="dxa"/>
            <w:vAlign w:val="center"/>
          </w:tcPr>
          <w:p w14:paraId="0B059B29" w14:textId="77777777" w:rsidR="00E04E91" w:rsidRDefault="00E04E91" w:rsidP="00E04E91">
            <w:r>
              <w:t>d.</w:t>
            </w:r>
          </w:p>
        </w:tc>
        <w:tc>
          <w:tcPr>
            <w:tcW w:w="3940" w:type="dxa"/>
            <w:vAlign w:val="center"/>
          </w:tcPr>
          <w:p w14:paraId="711E33A8" w14:textId="61E05D8D" w:rsidR="00E04E91" w:rsidRDefault="00E04E91" w:rsidP="00E04E91">
            <w:r w:rsidRPr="0087097D">
              <w:t xml:space="preserve">Activa </w:t>
            </w:r>
            <w:proofErr w:type="spellStart"/>
            <w:r w:rsidRPr="0087097D">
              <w:t>el</w:t>
            </w:r>
            <w:proofErr w:type="spellEnd"/>
            <w:r w:rsidRPr="0087097D">
              <w:t xml:space="preserve"> </w:t>
            </w:r>
            <w:proofErr w:type="spellStart"/>
            <w:r w:rsidRPr="0087097D">
              <w:t>freno</w:t>
            </w:r>
            <w:proofErr w:type="spellEnd"/>
            <w:r w:rsidRPr="0087097D">
              <w:t xml:space="preserve"> de </w:t>
            </w:r>
            <w:proofErr w:type="spellStart"/>
            <w:r w:rsidRPr="0087097D">
              <w:t>estacionamiento</w:t>
            </w:r>
            <w:proofErr w:type="spellEnd"/>
            <w:r w:rsidRPr="0087097D">
              <w:t xml:space="preserve">  </w:t>
            </w:r>
          </w:p>
        </w:tc>
        <w:tc>
          <w:tcPr>
            <w:tcW w:w="1369" w:type="dxa"/>
            <w:vAlign w:val="center"/>
          </w:tcPr>
          <w:p w14:paraId="2EB0A3FA" w14:textId="77777777" w:rsidR="00E04E91" w:rsidRDefault="00E04E91" w:rsidP="00E04E91"/>
        </w:tc>
        <w:tc>
          <w:tcPr>
            <w:tcW w:w="1440" w:type="dxa"/>
            <w:vAlign w:val="center"/>
          </w:tcPr>
          <w:p w14:paraId="498F6FAF" w14:textId="77777777" w:rsidR="00E04E91" w:rsidRDefault="00E04E91" w:rsidP="00E04E91"/>
        </w:tc>
        <w:tc>
          <w:tcPr>
            <w:tcW w:w="2880" w:type="dxa"/>
            <w:vAlign w:val="center"/>
          </w:tcPr>
          <w:p w14:paraId="1EBC5974" w14:textId="77777777" w:rsidR="00E04E91" w:rsidRDefault="00E04E91" w:rsidP="00E04E91"/>
        </w:tc>
      </w:tr>
      <w:tr w:rsidR="00E04E91" w14:paraId="786A4E46" w14:textId="77777777" w:rsidTr="000A5F07">
        <w:trPr>
          <w:trHeight w:val="512"/>
        </w:trPr>
        <w:tc>
          <w:tcPr>
            <w:tcW w:w="446" w:type="dxa"/>
            <w:vAlign w:val="center"/>
          </w:tcPr>
          <w:p w14:paraId="04DDA905" w14:textId="77777777" w:rsidR="00E04E91" w:rsidRDefault="00E04E91" w:rsidP="00E04E91">
            <w:r>
              <w:t>e.</w:t>
            </w:r>
          </w:p>
        </w:tc>
        <w:tc>
          <w:tcPr>
            <w:tcW w:w="3940" w:type="dxa"/>
            <w:vAlign w:val="center"/>
          </w:tcPr>
          <w:p w14:paraId="46A9D897" w14:textId="63EB5AEE" w:rsidR="00E04E91" w:rsidRDefault="00E04E91" w:rsidP="00E04E91">
            <w:proofErr w:type="spellStart"/>
            <w:r w:rsidRPr="0087097D">
              <w:t>Desactiva</w:t>
            </w:r>
            <w:proofErr w:type="spellEnd"/>
            <w:r w:rsidRPr="0087097D">
              <w:t xml:space="preserve"> la </w:t>
            </w:r>
            <w:proofErr w:type="spellStart"/>
            <w:r w:rsidRPr="0087097D">
              <w:t>alimentación</w:t>
            </w:r>
            <w:proofErr w:type="spellEnd"/>
            <w:r w:rsidRPr="0087097D">
              <w:t xml:space="preserve"> </w:t>
            </w:r>
          </w:p>
        </w:tc>
        <w:tc>
          <w:tcPr>
            <w:tcW w:w="1369" w:type="dxa"/>
            <w:vAlign w:val="center"/>
          </w:tcPr>
          <w:p w14:paraId="7CE70666" w14:textId="77777777" w:rsidR="00E04E91" w:rsidRDefault="00E04E91" w:rsidP="00E04E91"/>
        </w:tc>
        <w:tc>
          <w:tcPr>
            <w:tcW w:w="1440" w:type="dxa"/>
            <w:vAlign w:val="center"/>
          </w:tcPr>
          <w:p w14:paraId="45ED6653" w14:textId="77777777" w:rsidR="00E04E91" w:rsidRDefault="00E04E91" w:rsidP="00E04E91"/>
        </w:tc>
        <w:tc>
          <w:tcPr>
            <w:tcW w:w="2880" w:type="dxa"/>
            <w:vAlign w:val="center"/>
          </w:tcPr>
          <w:p w14:paraId="3F7B4DF4" w14:textId="77777777" w:rsidR="00E04E91" w:rsidRDefault="00E04E91" w:rsidP="00E04E91"/>
        </w:tc>
      </w:tr>
    </w:tbl>
    <w:p w14:paraId="127C791F" w14:textId="77777777" w:rsidR="00BB130F" w:rsidRDefault="00BB130F" w:rsidP="00D349F7"/>
    <w:tbl>
      <w:tblPr>
        <w:tblStyle w:val="TableGrid"/>
        <w:tblW w:w="10075" w:type="dxa"/>
        <w:tblBorders>
          <w:top w:val="single" w:sz="4" w:space="0" w:color="E6E2E7"/>
          <w:left w:val="single" w:sz="4" w:space="0" w:color="E6E2E7"/>
          <w:bottom w:val="single" w:sz="4" w:space="0" w:color="E6E2E7"/>
          <w:right w:val="single" w:sz="4" w:space="0" w:color="E6E2E7"/>
          <w:insideH w:val="single" w:sz="4" w:space="0" w:color="E6E2E7"/>
          <w:insideV w:val="single" w:sz="4" w:space="0" w:color="E6E2E7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851"/>
        <w:gridCol w:w="1369"/>
        <w:gridCol w:w="1440"/>
        <w:gridCol w:w="2880"/>
      </w:tblGrid>
      <w:tr w:rsidR="001B70FB" w14:paraId="38604823" w14:textId="77777777" w:rsidTr="00285F49">
        <w:tc>
          <w:tcPr>
            <w:tcW w:w="4386" w:type="dxa"/>
            <w:gridSpan w:val="2"/>
            <w:shd w:val="clear" w:color="auto" w:fill="009BDF"/>
            <w:vAlign w:val="center"/>
          </w:tcPr>
          <w:p w14:paraId="4C3F668A" w14:textId="20B3078F" w:rsidR="001B70FB" w:rsidRPr="00224785" w:rsidRDefault="001B70FB" w:rsidP="001B70FB">
            <w:pPr>
              <w:rPr>
                <w:b/>
                <w:bCs/>
                <w:caps/>
                <w:color w:val="FFFFFF" w:themeColor="background1"/>
              </w:rPr>
            </w:pPr>
            <w:r>
              <w:rPr>
                <w:b/>
                <w:bCs/>
                <w:caps/>
                <w:color w:val="FFFFFF" w:themeColor="background1"/>
              </w:rPr>
              <w:t xml:space="preserve">4. </w:t>
            </w:r>
            <w:r w:rsidRPr="001B70FB">
              <w:rPr>
                <w:b/>
                <w:bCs/>
                <w:caps/>
                <w:color w:val="FFFFFF" w:themeColor="background1"/>
              </w:rPr>
              <w:t>RECOLECTAR UNA CARGA</w:t>
            </w:r>
          </w:p>
        </w:tc>
        <w:tc>
          <w:tcPr>
            <w:tcW w:w="1369" w:type="dxa"/>
            <w:shd w:val="clear" w:color="auto" w:fill="009BDF"/>
          </w:tcPr>
          <w:p w14:paraId="374D9287" w14:textId="5D1977A1" w:rsidR="001B70FB" w:rsidRPr="000F5802" w:rsidRDefault="001B70FB" w:rsidP="001B70FB">
            <w:pPr>
              <w:jc w:val="center"/>
              <w:rPr>
                <w:b/>
                <w:bCs/>
                <w:color w:val="FFFFFF" w:themeColor="background1"/>
              </w:rPr>
            </w:pPr>
            <w:r w:rsidRPr="00122B14">
              <w:rPr>
                <w:b/>
                <w:bCs/>
                <w:color w:val="FFFFFF" w:themeColor="background1"/>
              </w:rPr>
              <w:t>APROBADO</w:t>
            </w:r>
          </w:p>
        </w:tc>
        <w:tc>
          <w:tcPr>
            <w:tcW w:w="1440" w:type="dxa"/>
            <w:shd w:val="clear" w:color="auto" w:fill="009BDF"/>
          </w:tcPr>
          <w:p w14:paraId="35FB0914" w14:textId="23414BE8" w:rsidR="001B70FB" w:rsidRPr="000F5802" w:rsidRDefault="001B70FB" w:rsidP="001B70FB">
            <w:pPr>
              <w:jc w:val="center"/>
              <w:rPr>
                <w:b/>
                <w:bCs/>
                <w:color w:val="FFFFFF" w:themeColor="background1"/>
              </w:rPr>
            </w:pPr>
            <w:r w:rsidRPr="00122B14">
              <w:rPr>
                <w:b/>
                <w:bCs/>
                <w:color w:val="FFFFFF" w:themeColor="background1"/>
              </w:rPr>
              <w:t>REPROBADO</w:t>
            </w:r>
          </w:p>
        </w:tc>
        <w:tc>
          <w:tcPr>
            <w:tcW w:w="2880" w:type="dxa"/>
            <w:shd w:val="clear" w:color="auto" w:fill="009BDF"/>
          </w:tcPr>
          <w:p w14:paraId="7A981B67" w14:textId="601C51FB" w:rsidR="001B70FB" w:rsidRPr="000F5802" w:rsidRDefault="001B70FB" w:rsidP="001B70FB">
            <w:pPr>
              <w:jc w:val="center"/>
              <w:rPr>
                <w:b/>
                <w:bCs/>
                <w:color w:val="FFFFFF" w:themeColor="background1"/>
              </w:rPr>
            </w:pPr>
            <w:r w:rsidRPr="00122B14">
              <w:rPr>
                <w:b/>
                <w:bCs/>
                <w:color w:val="FFFFFF" w:themeColor="background1"/>
              </w:rPr>
              <w:t>COMENTARIOS</w:t>
            </w:r>
          </w:p>
        </w:tc>
      </w:tr>
      <w:tr w:rsidR="002C44E7" w14:paraId="3CCD2F34" w14:textId="77777777" w:rsidTr="00285F49">
        <w:trPr>
          <w:trHeight w:val="485"/>
        </w:trPr>
        <w:tc>
          <w:tcPr>
            <w:tcW w:w="535" w:type="dxa"/>
            <w:vAlign w:val="center"/>
          </w:tcPr>
          <w:p w14:paraId="60BC3B28" w14:textId="77777777" w:rsidR="002C44E7" w:rsidRDefault="002C44E7" w:rsidP="002C44E7">
            <w:r>
              <w:t>a.</w:t>
            </w:r>
          </w:p>
        </w:tc>
        <w:tc>
          <w:tcPr>
            <w:tcW w:w="3851" w:type="dxa"/>
            <w:vAlign w:val="center"/>
          </w:tcPr>
          <w:p w14:paraId="30366292" w14:textId="02C5C3EB" w:rsidR="002C44E7" w:rsidRDefault="002C44E7" w:rsidP="002C44E7">
            <w:r w:rsidRPr="00A62B70">
              <w:t xml:space="preserve">Se </w:t>
            </w:r>
            <w:proofErr w:type="spellStart"/>
            <w:r w:rsidRPr="00A62B70">
              <w:t>encuadra</w:t>
            </w:r>
            <w:proofErr w:type="spellEnd"/>
            <w:r w:rsidRPr="00A62B70">
              <w:t xml:space="preserve"> </w:t>
            </w:r>
            <w:proofErr w:type="spellStart"/>
            <w:r w:rsidRPr="00A62B70">
              <w:t>en</w:t>
            </w:r>
            <w:proofErr w:type="spellEnd"/>
            <w:r w:rsidRPr="00A62B70">
              <w:t xml:space="preserve"> </w:t>
            </w:r>
            <w:proofErr w:type="spellStart"/>
            <w:r w:rsidRPr="00A62B70">
              <w:t>el</w:t>
            </w:r>
            <w:proofErr w:type="spellEnd"/>
            <w:r w:rsidRPr="00A62B70">
              <w:t xml:space="preserve"> </w:t>
            </w:r>
            <w:proofErr w:type="spellStart"/>
            <w:r w:rsidRPr="00A62B70">
              <w:t>centro</w:t>
            </w:r>
            <w:proofErr w:type="spellEnd"/>
            <w:r w:rsidRPr="00A62B70">
              <w:t xml:space="preserve"> de la carga </w:t>
            </w:r>
          </w:p>
        </w:tc>
        <w:tc>
          <w:tcPr>
            <w:tcW w:w="1369" w:type="dxa"/>
            <w:vAlign w:val="center"/>
          </w:tcPr>
          <w:p w14:paraId="31704A3D" w14:textId="77777777" w:rsidR="002C44E7" w:rsidRDefault="002C44E7" w:rsidP="002C44E7"/>
        </w:tc>
        <w:tc>
          <w:tcPr>
            <w:tcW w:w="1440" w:type="dxa"/>
            <w:vAlign w:val="center"/>
          </w:tcPr>
          <w:p w14:paraId="3BDCDFC6" w14:textId="77777777" w:rsidR="002C44E7" w:rsidRDefault="002C44E7" w:rsidP="002C44E7"/>
        </w:tc>
        <w:tc>
          <w:tcPr>
            <w:tcW w:w="2880" w:type="dxa"/>
            <w:vAlign w:val="center"/>
          </w:tcPr>
          <w:p w14:paraId="23819210" w14:textId="77777777" w:rsidR="002C44E7" w:rsidRDefault="002C44E7" w:rsidP="002C44E7"/>
        </w:tc>
      </w:tr>
      <w:tr w:rsidR="002C44E7" w14:paraId="07DCF309" w14:textId="77777777" w:rsidTr="00285F49">
        <w:trPr>
          <w:trHeight w:val="530"/>
        </w:trPr>
        <w:tc>
          <w:tcPr>
            <w:tcW w:w="535" w:type="dxa"/>
            <w:vAlign w:val="center"/>
          </w:tcPr>
          <w:p w14:paraId="2698AAFE" w14:textId="77777777" w:rsidR="002C44E7" w:rsidRDefault="002C44E7" w:rsidP="002C44E7">
            <w:r>
              <w:t>b.</w:t>
            </w:r>
          </w:p>
        </w:tc>
        <w:tc>
          <w:tcPr>
            <w:tcW w:w="3851" w:type="dxa"/>
            <w:vAlign w:val="center"/>
          </w:tcPr>
          <w:p w14:paraId="49E4A897" w14:textId="43075996" w:rsidR="002C44E7" w:rsidRDefault="002C44E7" w:rsidP="002C44E7">
            <w:r w:rsidRPr="00A62B70">
              <w:t xml:space="preserve">Se </w:t>
            </w:r>
            <w:proofErr w:type="spellStart"/>
            <w:r w:rsidRPr="00A62B70">
              <w:t>detiene</w:t>
            </w:r>
            <w:proofErr w:type="spellEnd"/>
            <w:r w:rsidRPr="00A62B70">
              <w:t xml:space="preserve"> con </w:t>
            </w:r>
            <w:proofErr w:type="spellStart"/>
            <w:r w:rsidRPr="00A62B70">
              <w:t>puntas</w:t>
            </w:r>
            <w:proofErr w:type="spellEnd"/>
            <w:r w:rsidRPr="00A62B70">
              <w:t xml:space="preserve"> de </w:t>
            </w:r>
            <w:proofErr w:type="spellStart"/>
            <w:r w:rsidRPr="00A62B70">
              <w:t>horquilla</w:t>
            </w:r>
            <w:proofErr w:type="spellEnd"/>
            <w:r w:rsidRPr="00A62B70">
              <w:t xml:space="preserve"> </w:t>
            </w:r>
            <w:proofErr w:type="gramStart"/>
            <w:r w:rsidRPr="00A62B70">
              <w:t>a</w:t>
            </w:r>
            <w:proofErr w:type="gramEnd"/>
            <w:r w:rsidRPr="00A62B70">
              <w:t xml:space="preserve"> </w:t>
            </w:r>
            <w:proofErr w:type="spellStart"/>
            <w:r w:rsidRPr="00A62B70">
              <w:t>aproximadamente</w:t>
            </w:r>
            <w:proofErr w:type="spellEnd"/>
            <w:r w:rsidRPr="00A62B70">
              <w:t xml:space="preserve"> 1 pie de la carga</w:t>
            </w:r>
          </w:p>
        </w:tc>
        <w:tc>
          <w:tcPr>
            <w:tcW w:w="1369" w:type="dxa"/>
            <w:vAlign w:val="center"/>
          </w:tcPr>
          <w:p w14:paraId="64248C49" w14:textId="77777777" w:rsidR="002C44E7" w:rsidRDefault="002C44E7" w:rsidP="002C44E7"/>
        </w:tc>
        <w:tc>
          <w:tcPr>
            <w:tcW w:w="1440" w:type="dxa"/>
            <w:vAlign w:val="center"/>
          </w:tcPr>
          <w:p w14:paraId="6926A7C8" w14:textId="77777777" w:rsidR="002C44E7" w:rsidRDefault="002C44E7" w:rsidP="002C44E7"/>
        </w:tc>
        <w:tc>
          <w:tcPr>
            <w:tcW w:w="2880" w:type="dxa"/>
            <w:vAlign w:val="center"/>
          </w:tcPr>
          <w:p w14:paraId="0AFF86A4" w14:textId="77777777" w:rsidR="002C44E7" w:rsidRDefault="002C44E7" w:rsidP="002C44E7"/>
        </w:tc>
      </w:tr>
      <w:tr w:rsidR="002C44E7" w14:paraId="74981271" w14:textId="77777777" w:rsidTr="00285F49">
        <w:trPr>
          <w:trHeight w:val="548"/>
        </w:trPr>
        <w:tc>
          <w:tcPr>
            <w:tcW w:w="535" w:type="dxa"/>
            <w:vAlign w:val="center"/>
          </w:tcPr>
          <w:p w14:paraId="42644F40" w14:textId="77777777" w:rsidR="002C44E7" w:rsidRDefault="002C44E7" w:rsidP="002C44E7">
            <w:r>
              <w:t>c.</w:t>
            </w:r>
          </w:p>
        </w:tc>
        <w:tc>
          <w:tcPr>
            <w:tcW w:w="3851" w:type="dxa"/>
            <w:vAlign w:val="center"/>
          </w:tcPr>
          <w:p w14:paraId="1D411FD2" w14:textId="27CA4B9B" w:rsidR="002C44E7" w:rsidRDefault="002C44E7" w:rsidP="002C44E7">
            <w:proofErr w:type="spellStart"/>
            <w:r w:rsidRPr="00A62B70">
              <w:t>Despeja</w:t>
            </w:r>
            <w:proofErr w:type="spellEnd"/>
            <w:r w:rsidRPr="00A62B70">
              <w:t xml:space="preserve"> al personal del </w:t>
            </w:r>
            <w:proofErr w:type="spellStart"/>
            <w:r w:rsidRPr="00A62B70">
              <w:t>área</w:t>
            </w:r>
            <w:proofErr w:type="spellEnd"/>
            <w:r w:rsidRPr="00A62B70">
              <w:t xml:space="preserve"> de la carga</w:t>
            </w:r>
          </w:p>
        </w:tc>
        <w:tc>
          <w:tcPr>
            <w:tcW w:w="1369" w:type="dxa"/>
            <w:vAlign w:val="center"/>
          </w:tcPr>
          <w:p w14:paraId="666E7F66" w14:textId="77777777" w:rsidR="002C44E7" w:rsidRDefault="002C44E7" w:rsidP="002C44E7"/>
        </w:tc>
        <w:tc>
          <w:tcPr>
            <w:tcW w:w="1440" w:type="dxa"/>
            <w:vAlign w:val="center"/>
          </w:tcPr>
          <w:p w14:paraId="381A4A2A" w14:textId="77777777" w:rsidR="002C44E7" w:rsidRDefault="002C44E7" w:rsidP="002C44E7"/>
        </w:tc>
        <w:tc>
          <w:tcPr>
            <w:tcW w:w="2880" w:type="dxa"/>
            <w:vAlign w:val="center"/>
          </w:tcPr>
          <w:p w14:paraId="639C0C7D" w14:textId="77777777" w:rsidR="002C44E7" w:rsidRDefault="002C44E7" w:rsidP="002C44E7"/>
        </w:tc>
      </w:tr>
      <w:tr w:rsidR="002C44E7" w14:paraId="5C76F34A" w14:textId="77777777" w:rsidTr="00285F49">
        <w:tc>
          <w:tcPr>
            <w:tcW w:w="535" w:type="dxa"/>
            <w:vAlign w:val="center"/>
          </w:tcPr>
          <w:p w14:paraId="09085CA2" w14:textId="77777777" w:rsidR="002C44E7" w:rsidRDefault="002C44E7" w:rsidP="002C44E7">
            <w:r>
              <w:t>d.</w:t>
            </w:r>
          </w:p>
        </w:tc>
        <w:tc>
          <w:tcPr>
            <w:tcW w:w="3851" w:type="dxa"/>
            <w:vAlign w:val="center"/>
          </w:tcPr>
          <w:p w14:paraId="20D675C4" w14:textId="5E2BAC8B" w:rsidR="002C44E7" w:rsidRDefault="002C44E7" w:rsidP="002C44E7">
            <w:r w:rsidRPr="00A62B70">
              <w:t xml:space="preserve">Las </w:t>
            </w:r>
            <w:proofErr w:type="spellStart"/>
            <w:r w:rsidRPr="00A62B70">
              <w:t>horquillas</w:t>
            </w:r>
            <w:proofErr w:type="spellEnd"/>
            <w:r w:rsidRPr="00A62B70">
              <w:t xml:space="preserve"> </w:t>
            </w:r>
            <w:proofErr w:type="spellStart"/>
            <w:r w:rsidRPr="00A62B70">
              <w:t>están</w:t>
            </w:r>
            <w:proofErr w:type="spellEnd"/>
            <w:r w:rsidRPr="00A62B70">
              <w:t xml:space="preserve"> </w:t>
            </w:r>
            <w:proofErr w:type="spellStart"/>
            <w:r w:rsidRPr="00A62B70">
              <w:t>niveladas</w:t>
            </w:r>
            <w:proofErr w:type="spellEnd"/>
            <w:r w:rsidRPr="00A62B70">
              <w:t xml:space="preserve"> y </w:t>
            </w:r>
            <w:proofErr w:type="spellStart"/>
            <w:r w:rsidRPr="00A62B70">
              <w:t>avanzan</w:t>
            </w:r>
            <w:proofErr w:type="spellEnd"/>
            <w:r w:rsidRPr="00A62B70">
              <w:t xml:space="preserve"> lentamente hasta que la carga </w:t>
            </w:r>
            <w:proofErr w:type="spellStart"/>
            <w:r w:rsidRPr="00A62B70">
              <w:t>entra</w:t>
            </w:r>
            <w:proofErr w:type="spellEnd"/>
            <w:r w:rsidRPr="00A62B70">
              <w:t xml:space="preserve"> </w:t>
            </w:r>
            <w:proofErr w:type="spellStart"/>
            <w:r w:rsidRPr="00A62B70">
              <w:t>en</w:t>
            </w:r>
            <w:proofErr w:type="spellEnd"/>
            <w:r w:rsidRPr="00A62B70">
              <w:t xml:space="preserve"> </w:t>
            </w:r>
            <w:proofErr w:type="spellStart"/>
            <w:r w:rsidRPr="00A62B70">
              <w:t>contacto</w:t>
            </w:r>
            <w:proofErr w:type="spellEnd"/>
            <w:r w:rsidRPr="00A62B70">
              <w:t xml:space="preserve"> con </w:t>
            </w:r>
            <w:proofErr w:type="spellStart"/>
            <w:r w:rsidRPr="00A62B70">
              <w:t>el</w:t>
            </w:r>
            <w:proofErr w:type="spellEnd"/>
            <w:r w:rsidRPr="00A62B70">
              <w:t xml:space="preserve"> </w:t>
            </w:r>
            <w:proofErr w:type="spellStart"/>
            <w:r w:rsidRPr="00A62B70">
              <w:t>portahorquillas</w:t>
            </w:r>
            <w:proofErr w:type="spellEnd"/>
            <w:r w:rsidRPr="00A62B70">
              <w:t xml:space="preserve">  </w:t>
            </w:r>
          </w:p>
        </w:tc>
        <w:tc>
          <w:tcPr>
            <w:tcW w:w="1369" w:type="dxa"/>
            <w:vAlign w:val="center"/>
          </w:tcPr>
          <w:p w14:paraId="5E709B8B" w14:textId="77777777" w:rsidR="002C44E7" w:rsidRDefault="002C44E7" w:rsidP="002C44E7"/>
        </w:tc>
        <w:tc>
          <w:tcPr>
            <w:tcW w:w="1440" w:type="dxa"/>
            <w:vAlign w:val="center"/>
          </w:tcPr>
          <w:p w14:paraId="210C1E4E" w14:textId="77777777" w:rsidR="002C44E7" w:rsidRDefault="002C44E7" w:rsidP="002C44E7"/>
        </w:tc>
        <w:tc>
          <w:tcPr>
            <w:tcW w:w="2880" w:type="dxa"/>
            <w:vAlign w:val="center"/>
          </w:tcPr>
          <w:p w14:paraId="68F36502" w14:textId="77777777" w:rsidR="002C44E7" w:rsidRDefault="002C44E7" w:rsidP="002C44E7"/>
        </w:tc>
      </w:tr>
      <w:tr w:rsidR="002C44E7" w14:paraId="30E69E8E" w14:textId="77777777" w:rsidTr="00285F49">
        <w:trPr>
          <w:trHeight w:val="530"/>
        </w:trPr>
        <w:tc>
          <w:tcPr>
            <w:tcW w:w="535" w:type="dxa"/>
            <w:vAlign w:val="center"/>
          </w:tcPr>
          <w:p w14:paraId="5A60377F" w14:textId="77777777" w:rsidR="002C44E7" w:rsidRDefault="002C44E7" w:rsidP="002C44E7">
            <w:r>
              <w:t>e.</w:t>
            </w:r>
          </w:p>
        </w:tc>
        <w:tc>
          <w:tcPr>
            <w:tcW w:w="3851" w:type="dxa"/>
            <w:vAlign w:val="center"/>
          </w:tcPr>
          <w:p w14:paraId="383DE645" w14:textId="7C808818" w:rsidR="002C44E7" w:rsidRDefault="002C44E7" w:rsidP="002C44E7">
            <w:r w:rsidRPr="00A62B70">
              <w:t xml:space="preserve">Se </w:t>
            </w:r>
            <w:proofErr w:type="spellStart"/>
            <w:r w:rsidRPr="00A62B70">
              <w:t>mueve</w:t>
            </w:r>
            <w:proofErr w:type="spellEnd"/>
            <w:r w:rsidRPr="00A62B70">
              <w:t xml:space="preserve"> lentamente </w:t>
            </w:r>
            <w:proofErr w:type="spellStart"/>
            <w:r w:rsidRPr="00A62B70">
              <w:t>hacia</w:t>
            </w:r>
            <w:proofErr w:type="spellEnd"/>
            <w:r w:rsidRPr="00A62B70">
              <w:t xml:space="preserve"> </w:t>
            </w:r>
            <w:proofErr w:type="spellStart"/>
            <w:r w:rsidRPr="00A62B70">
              <w:t>adelante</w:t>
            </w:r>
            <w:proofErr w:type="spellEnd"/>
            <w:r w:rsidRPr="00A62B70">
              <w:t xml:space="preserve">  </w:t>
            </w:r>
          </w:p>
        </w:tc>
        <w:tc>
          <w:tcPr>
            <w:tcW w:w="1369" w:type="dxa"/>
            <w:vAlign w:val="center"/>
          </w:tcPr>
          <w:p w14:paraId="39B7A475" w14:textId="77777777" w:rsidR="002C44E7" w:rsidRDefault="002C44E7" w:rsidP="002C44E7"/>
        </w:tc>
        <w:tc>
          <w:tcPr>
            <w:tcW w:w="1440" w:type="dxa"/>
            <w:vAlign w:val="center"/>
          </w:tcPr>
          <w:p w14:paraId="552CE99B" w14:textId="77777777" w:rsidR="002C44E7" w:rsidRDefault="002C44E7" w:rsidP="002C44E7"/>
        </w:tc>
        <w:tc>
          <w:tcPr>
            <w:tcW w:w="2880" w:type="dxa"/>
            <w:vAlign w:val="center"/>
          </w:tcPr>
          <w:p w14:paraId="370AB5A0" w14:textId="77777777" w:rsidR="002C44E7" w:rsidRDefault="002C44E7" w:rsidP="002C44E7"/>
        </w:tc>
      </w:tr>
      <w:tr w:rsidR="002C44E7" w14:paraId="0E163803" w14:textId="77777777" w:rsidTr="00285F49">
        <w:trPr>
          <w:trHeight w:val="539"/>
        </w:trPr>
        <w:tc>
          <w:tcPr>
            <w:tcW w:w="535" w:type="dxa"/>
            <w:vAlign w:val="center"/>
          </w:tcPr>
          <w:p w14:paraId="1A5D88DA" w14:textId="77777777" w:rsidR="002C44E7" w:rsidRDefault="002C44E7" w:rsidP="002C44E7">
            <w:r>
              <w:t>f.</w:t>
            </w:r>
          </w:p>
        </w:tc>
        <w:tc>
          <w:tcPr>
            <w:tcW w:w="3851" w:type="dxa"/>
            <w:vAlign w:val="center"/>
          </w:tcPr>
          <w:p w14:paraId="1157CFD1" w14:textId="04AFA8C3" w:rsidR="002C44E7" w:rsidRDefault="002C44E7" w:rsidP="002C44E7">
            <w:proofErr w:type="spellStart"/>
            <w:r w:rsidRPr="00A62B70">
              <w:t>Levanta</w:t>
            </w:r>
            <w:proofErr w:type="spellEnd"/>
            <w:r w:rsidRPr="00A62B70">
              <w:t xml:space="preserve"> la carga con </w:t>
            </w:r>
            <w:proofErr w:type="spellStart"/>
            <w:r w:rsidRPr="00A62B70">
              <w:t>cuidado</w:t>
            </w:r>
            <w:proofErr w:type="spellEnd"/>
            <w:r w:rsidRPr="00A62B70">
              <w:t xml:space="preserve"> y </w:t>
            </w:r>
            <w:proofErr w:type="spellStart"/>
            <w:r w:rsidRPr="00A62B70">
              <w:t>suavemente</w:t>
            </w:r>
            <w:proofErr w:type="spellEnd"/>
            <w:r w:rsidRPr="00A62B70">
              <w:t xml:space="preserve"> hasta que </w:t>
            </w:r>
            <w:proofErr w:type="spellStart"/>
            <w:r w:rsidRPr="00A62B70">
              <w:t>esté</w:t>
            </w:r>
            <w:proofErr w:type="spellEnd"/>
            <w:r w:rsidRPr="00A62B70">
              <w:t xml:space="preserve"> </w:t>
            </w:r>
            <w:proofErr w:type="spellStart"/>
            <w:r w:rsidRPr="00A62B70">
              <w:t>despejada</w:t>
            </w:r>
            <w:proofErr w:type="spellEnd"/>
            <w:r w:rsidRPr="00A62B70">
              <w:t xml:space="preserve"> </w:t>
            </w:r>
          </w:p>
        </w:tc>
        <w:tc>
          <w:tcPr>
            <w:tcW w:w="1369" w:type="dxa"/>
            <w:vAlign w:val="center"/>
          </w:tcPr>
          <w:p w14:paraId="70CC3660" w14:textId="77777777" w:rsidR="002C44E7" w:rsidRDefault="002C44E7" w:rsidP="002C44E7"/>
        </w:tc>
        <w:tc>
          <w:tcPr>
            <w:tcW w:w="1440" w:type="dxa"/>
            <w:vAlign w:val="center"/>
          </w:tcPr>
          <w:p w14:paraId="654EFC94" w14:textId="77777777" w:rsidR="002C44E7" w:rsidRDefault="002C44E7" w:rsidP="002C44E7"/>
        </w:tc>
        <w:tc>
          <w:tcPr>
            <w:tcW w:w="2880" w:type="dxa"/>
            <w:vAlign w:val="center"/>
          </w:tcPr>
          <w:p w14:paraId="223CB5C6" w14:textId="77777777" w:rsidR="002C44E7" w:rsidRDefault="002C44E7" w:rsidP="002C44E7"/>
        </w:tc>
      </w:tr>
      <w:tr w:rsidR="002C44E7" w14:paraId="2EE1230F" w14:textId="77777777" w:rsidTr="00285F49">
        <w:trPr>
          <w:trHeight w:val="539"/>
        </w:trPr>
        <w:tc>
          <w:tcPr>
            <w:tcW w:w="535" w:type="dxa"/>
            <w:vAlign w:val="center"/>
          </w:tcPr>
          <w:p w14:paraId="056F7EB8" w14:textId="77777777" w:rsidR="002C44E7" w:rsidRDefault="002C44E7" w:rsidP="002C44E7">
            <w:r>
              <w:t>g.</w:t>
            </w:r>
          </w:p>
        </w:tc>
        <w:tc>
          <w:tcPr>
            <w:tcW w:w="3851" w:type="dxa"/>
            <w:vAlign w:val="center"/>
          </w:tcPr>
          <w:p w14:paraId="215D1217" w14:textId="64EA54A4" w:rsidR="002C44E7" w:rsidRDefault="002C44E7" w:rsidP="002C44E7">
            <w:proofErr w:type="spellStart"/>
            <w:r w:rsidRPr="00A62B70">
              <w:t>Inclina</w:t>
            </w:r>
            <w:proofErr w:type="spellEnd"/>
            <w:r w:rsidRPr="00A62B70">
              <w:t xml:space="preserve"> </w:t>
            </w:r>
            <w:proofErr w:type="spellStart"/>
            <w:r w:rsidRPr="00A62B70">
              <w:t>ligeramente</w:t>
            </w:r>
            <w:proofErr w:type="spellEnd"/>
            <w:r w:rsidRPr="00A62B70">
              <w:t xml:space="preserve"> </w:t>
            </w:r>
            <w:proofErr w:type="spellStart"/>
            <w:r w:rsidRPr="00A62B70">
              <w:t>el</w:t>
            </w:r>
            <w:proofErr w:type="spellEnd"/>
            <w:r w:rsidRPr="00A62B70">
              <w:t xml:space="preserve"> </w:t>
            </w:r>
            <w:proofErr w:type="spellStart"/>
            <w:r w:rsidRPr="00A62B70">
              <w:t>mástil</w:t>
            </w:r>
            <w:proofErr w:type="spellEnd"/>
            <w:r w:rsidRPr="00A62B70">
              <w:t xml:space="preserve"> </w:t>
            </w:r>
            <w:proofErr w:type="spellStart"/>
            <w:r w:rsidRPr="00A62B70">
              <w:t>hacia</w:t>
            </w:r>
            <w:proofErr w:type="spellEnd"/>
            <w:r w:rsidRPr="00A62B70">
              <w:t xml:space="preserve"> </w:t>
            </w:r>
            <w:proofErr w:type="spellStart"/>
            <w:r w:rsidRPr="00A62B70">
              <w:t>atrás</w:t>
            </w:r>
            <w:proofErr w:type="spellEnd"/>
            <w:r w:rsidRPr="00A62B70">
              <w:t xml:space="preserve"> para </w:t>
            </w:r>
            <w:proofErr w:type="spellStart"/>
            <w:r w:rsidRPr="00A62B70">
              <w:t>estabilizar</w:t>
            </w:r>
            <w:proofErr w:type="spellEnd"/>
            <w:r w:rsidRPr="00A62B70">
              <w:t xml:space="preserve"> la carga</w:t>
            </w:r>
          </w:p>
        </w:tc>
        <w:tc>
          <w:tcPr>
            <w:tcW w:w="1369" w:type="dxa"/>
            <w:vAlign w:val="center"/>
          </w:tcPr>
          <w:p w14:paraId="0A8BCD82" w14:textId="77777777" w:rsidR="002C44E7" w:rsidRDefault="002C44E7" w:rsidP="002C44E7"/>
        </w:tc>
        <w:tc>
          <w:tcPr>
            <w:tcW w:w="1440" w:type="dxa"/>
            <w:vAlign w:val="center"/>
          </w:tcPr>
          <w:p w14:paraId="30579CD7" w14:textId="77777777" w:rsidR="002C44E7" w:rsidRDefault="002C44E7" w:rsidP="002C44E7"/>
        </w:tc>
        <w:tc>
          <w:tcPr>
            <w:tcW w:w="2880" w:type="dxa"/>
            <w:vAlign w:val="center"/>
          </w:tcPr>
          <w:p w14:paraId="2C28A8D1" w14:textId="77777777" w:rsidR="002C44E7" w:rsidRDefault="002C44E7" w:rsidP="002C44E7"/>
        </w:tc>
      </w:tr>
      <w:tr w:rsidR="002C44E7" w14:paraId="17A0F405" w14:textId="77777777" w:rsidTr="00285F49">
        <w:trPr>
          <w:trHeight w:val="539"/>
        </w:trPr>
        <w:tc>
          <w:tcPr>
            <w:tcW w:w="535" w:type="dxa"/>
            <w:vAlign w:val="center"/>
          </w:tcPr>
          <w:p w14:paraId="0E0AB4B8" w14:textId="77777777" w:rsidR="002C44E7" w:rsidRDefault="002C44E7" w:rsidP="002C44E7">
            <w:r>
              <w:lastRenderedPageBreak/>
              <w:t>h.</w:t>
            </w:r>
          </w:p>
        </w:tc>
        <w:tc>
          <w:tcPr>
            <w:tcW w:w="3851" w:type="dxa"/>
            <w:vAlign w:val="center"/>
          </w:tcPr>
          <w:p w14:paraId="4BC3A825" w14:textId="72E28DFD" w:rsidR="002C44E7" w:rsidRPr="003D06BA" w:rsidRDefault="002C44E7" w:rsidP="002C44E7">
            <w:r w:rsidRPr="00A62B70">
              <w:t xml:space="preserve">Retrocede </w:t>
            </w:r>
            <w:proofErr w:type="spellStart"/>
            <w:r w:rsidRPr="00A62B70">
              <w:t>directamente</w:t>
            </w:r>
            <w:proofErr w:type="spellEnd"/>
            <w:r w:rsidRPr="00A62B70">
              <w:t xml:space="preserve"> </w:t>
            </w:r>
            <w:proofErr w:type="spellStart"/>
            <w:r w:rsidRPr="00A62B70">
              <w:t>hacia</w:t>
            </w:r>
            <w:proofErr w:type="spellEnd"/>
            <w:r w:rsidRPr="00A62B70">
              <w:t xml:space="preserve"> </w:t>
            </w:r>
            <w:proofErr w:type="spellStart"/>
            <w:r w:rsidRPr="00A62B70">
              <w:t>afuera</w:t>
            </w:r>
            <w:proofErr w:type="spellEnd"/>
            <w:r w:rsidRPr="00A62B70">
              <w:t xml:space="preserve"> hasta que las </w:t>
            </w:r>
            <w:proofErr w:type="spellStart"/>
            <w:r w:rsidRPr="00A62B70">
              <w:t>horquillas</w:t>
            </w:r>
            <w:proofErr w:type="spellEnd"/>
            <w:r w:rsidRPr="00A62B70">
              <w:t xml:space="preserve"> se </w:t>
            </w:r>
            <w:proofErr w:type="spellStart"/>
            <w:r w:rsidRPr="00A62B70">
              <w:t>hayan</w:t>
            </w:r>
            <w:proofErr w:type="spellEnd"/>
            <w:r w:rsidRPr="00A62B70">
              <w:t xml:space="preserve"> </w:t>
            </w:r>
            <w:proofErr w:type="spellStart"/>
            <w:r w:rsidRPr="00A62B70">
              <w:t>despejado</w:t>
            </w:r>
            <w:proofErr w:type="spellEnd"/>
            <w:r w:rsidRPr="00A62B70">
              <w:t xml:space="preserve"> </w:t>
            </w:r>
          </w:p>
        </w:tc>
        <w:tc>
          <w:tcPr>
            <w:tcW w:w="1369" w:type="dxa"/>
            <w:vAlign w:val="center"/>
          </w:tcPr>
          <w:p w14:paraId="2C168137" w14:textId="77777777" w:rsidR="002C44E7" w:rsidRDefault="002C44E7" w:rsidP="002C44E7"/>
        </w:tc>
        <w:tc>
          <w:tcPr>
            <w:tcW w:w="1440" w:type="dxa"/>
            <w:vAlign w:val="center"/>
          </w:tcPr>
          <w:p w14:paraId="7667D26D" w14:textId="77777777" w:rsidR="002C44E7" w:rsidRDefault="002C44E7" w:rsidP="002C44E7"/>
        </w:tc>
        <w:tc>
          <w:tcPr>
            <w:tcW w:w="2880" w:type="dxa"/>
            <w:vAlign w:val="center"/>
          </w:tcPr>
          <w:p w14:paraId="08008953" w14:textId="77777777" w:rsidR="002C44E7" w:rsidRDefault="002C44E7" w:rsidP="002C44E7"/>
        </w:tc>
      </w:tr>
      <w:tr w:rsidR="002C44E7" w14:paraId="7383A771" w14:textId="77777777" w:rsidTr="00285F49">
        <w:trPr>
          <w:trHeight w:val="539"/>
        </w:trPr>
        <w:tc>
          <w:tcPr>
            <w:tcW w:w="535" w:type="dxa"/>
            <w:vAlign w:val="center"/>
          </w:tcPr>
          <w:p w14:paraId="14BE2681" w14:textId="77777777" w:rsidR="002C44E7" w:rsidRDefault="002C44E7" w:rsidP="002C44E7"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3851" w:type="dxa"/>
            <w:vAlign w:val="center"/>
          </w:tcPr>
          <w:p w14:paraId="5DD7EFAA" w14:textId="3556F512" w:rsidR="002C44E7" w:rsidRPr="003D06BA" w:rsidRDefault="002C44E7" w:rsidP="002C44E7">
            <w:r w:rsidRPr="00A62B70">
              <w:t xml:space="preserve">Baja la carga a la </w:t>
            </w:r>
            <w:proofErr w:type="spellStart"/>
            <w:r w:rsidRPr="00A62B70">
              <w:t>altura</w:t>
            </w:r>
            <w:proofErr w:type="spellEnd"/>
            <w:r w:rsidRPr="00A62B70">
              <w:t xml:space="preserve"> de </w:t>
            </w:r>
            <w:proofErr w:type="spellStart"/>
            <w:r w:rsidRPr="00A62B70">
              <w:t>desplazamiento</w:t>
            </w:r>
            <w:proofErr w:type="spellEnd"/>
          </w:p>
        </w:tc>
        <w:tc>
          <w:tcPr>
            <w:tcW w:w="1369" w:type="dxa"/>
            <w:vAlign w:val="center"/>
          </w:tcPr>
          <w:p w14:paraId="40122D91" w14:textId="77777777" w:rsidR="002C44E7" w:rsidRDefault="002C44E7" w:rsidP="002C44E7"/>
        </w:tc>
        <w:tc>
          <w:tcPr>
            <w:tcW w:w="1440" w:type="dxa"/>
            <w:vAlign w:val="center"/>
          </w:tcPr>
          <w:p w14:paraId="146AE13B" w14:textId="77777777" w:rsidR="002C44E7" w:rsidRDefault="002C44E7" w:rsidP="002C44E7"/>
        </w:tc>
        <w:tc>
          <w:tcPr>
            <w:tcW w:w="2880" w:type="dxa"/>
            <w:vAlign w:val="center"/>
          </w:tcPr>
          <w:p w14:paraId="634F47D5" w14:textId="77777777" w:rsidR="002C44E7" w:rsidRDefault="002C44E7" w:rsidP="002C44E7"/>
        </w:tc>
      </w:tr>
      <w:tr w:rsidR="002C44E7" w14:paraId="71124D98" w14:textId="77777777" w:rsidTr="00285F49">
        <w:trPr>
          <w:trHeight w:val="539"/>
        </w:trPr>
        <w:tc>
          <w:tcPr>
            <w:tcW w:w="535" w:type="dxa"/>
            <w:vAlign w:val="center"/>
          </w:tcPr>
          <w:p w14:paraId="1CBB9DED" w14:textId="77777777" w:rsidR="002C44E7" w:rsidRDefault="002C44E7" w:rsidP="002C44E7">
            <w:r>
              <w:t>j.</w:t>
            </w:r>
          </w:p>
        </w:tc>
        <w:tc>
          <w:tcPr>
            <w:tcW w:w="3851" w:type="dxa"/>
            <w:vAlign w:val="center"/>
          </w:tcPr>
          <w:p w14:paraId="64A65AF2" w14:textId="1E8B0A15" w:rsidR="002C44E7" w:rsidRPr="003D06BA" w:rsidRDefault="002C44E7" w:rsidP="002C44E7">
            <w:r w:rsidRPr="00A62B70">
              <w:t xml:space="preserve">Mira </w:t>
            </w:r>
            <w:proofErr w:type="spellStart"/>
            <w:r w:rsidRPr="00A62B70">
              <w:t>sobre</w:t>
            </w:r>
            <w:proofErr w:type="spellEnd"/>
            <w:r w:rsidRPr="00A62B70">
              <w:t xml:space="preserve"> ambos </w:t>
            </w:r>
            <w:proofErr w:type="spellStart"/>
            <w:r w:rsidRPr="00A62B70">
              <w:t>hombros</w:t>
            </w:r>
            <w:proofErr w:type="spellEnd"/>
            <w:r w:rsidRPr="00A62B70">
              <w:t xml:space="preserve"> antes de </w:t>
            </w:r>
            <w:proofErr w:type="spellStart"/>
            <w:r w:rsidRPr="00A62B70">
              <w:t>retroceder</w:t>
            </w:r>
            <w:proofErr w:type="spellEnd"/>
          </w:p>
        </w:tc>
        <w:tc>
          <w:tcPr>
            <w:tcW w:w="1369" w:type="dxa"/>
            <w:vAlign w:val="center"/>
          </w:tcPr>
          <w:p w14:paraId="5CFBEB8D" w14:textId="77777777" w:rsidR="002C44E7" w:rsidRDefault="002C44E7" w:rsidP="002C44E7"/>
        </w:tc>
        <w:tc>
          <w:tcPr>
            <w:tcW w:w="1440" w:type="dxa"/>
            <w:vAlign w:val="center"/>
          </w:tcPr>
          <w:p w14:paraId="478860CE" w14:textId="77777777" w:rsidR="002C44E7" w:rsidRDefault="002C44E7" w:rsidP="002C44E7"/>
        </w:tc>
        <w:tc>
          <w:tcPr>
            <w:tcW w:w="2880" w:type="dxa"/>
            <w:vAlign w:val="center"/>
          </w:tcPr>
          <w:p w14:paraId="55F69DD8" w14:textId="77777777" w:rsidR="002C44E7" w:rsidRDefault="002C44E7" w:rsidP="002C44E7"/>
        </w:tc>
      </w:tr>
    </w:tbl>
    <w:p w14:paraId="1E422638" w14:textId="77777777" w:rsidR="0077324F" w:rsidRDefault="0077324F" w:rsidP="00D349F7"/>
    <w:tbl>
      <w:tblPr>
        <w:tblStyle w:val="TableGrid"/>
        <w:tblW w:w="10075" w:type="dxa"/>
        <w:tblBorders>
          <w:top w:val="single" w:sz="4" w:space="0" w:color="E6E2E7"/>
          <w:left w:val="single" w:sz="4" w:space="0" w:color="E6E2E7"/>
          <w:bottom w:val="single" w:sz="4" w:space="0" w:color="E6E2E7"/>
          <w:right w:val="single" w:sz="4" w:space="0" w:color="E6E2E7"/>
          <w:insideH w:val="single" w:sz="4" w:space="0" w:color="E6E2E7"/>
          <w:insideV w:val="single" w:sz="4" w:space="0" w:color="E6E2E7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851"/>
        <w:gridCol w:w="1369"/>
        <w:gridCol w:w="1440"/>
        <w:gridCol w:w="2880"/>
      </w:tblGrid>
      <w:tr w:rsidR="001B70FB" w:rsidRPr="000F5802" w14:paraId="66C05C92" w14:textId="77777777" w:rsidTr="00285F49">
        <w:tc>
          <w:tcPr>
            <w:tcW w:w="4386" w:type="dxa"/>
            <w:gridSpan w:val="2"/>
            <w:shd w:val="clear" w:color="auto" w:fill="009BDF"/>
            <w:vAlign w:val="center"/>
          </w:tcPr>
          <w:p w14:paraId="642DF8F2" w14:textId="4CD4FD23" w:rsidR="001B70FB" w:rsidRPr="00224785" w:rsidRDefault="001B70FB" w:rsidP="001B70FB">
            <w:pPr>
              <w:rPr>
                <w:b/>
                <w:bCs/>
                <w:caps/>
                <w:color w:val="FFFFFF" w:themeColor="background1"/>
              </w:rPr>
            </w:pPr>
            <w:r>
              <w:rPr>
                <w:b/>
                <w:bCs/>
                <w:caps/>
                <w:color w:val="FFFFFF" w:themeColor="background1"/>
              </w:rPr>
              <w:t xml:space="preserve">5. </w:t>
            </w:r>
            <w:r w:rsidR="00B50196" w:rsidRPr="00B50196">
              <w:rPr>
                <w:b/>
                <w:bCs/>
                <w:caps/>
                <w:color w:val="FFFFFF" w:themeColor="background1"/>
              </w:rPr>
              <w:t xml:space="preserve">BAJAR UNA CARGA  </w:t>
            </w:r>
          </w:p>
        </w:tc>
        <w:tc>
          <w:tcPr>
            <w:tcW w:w="1369" w:type="dxa"/>
            <w:shd w:val="clear" w:color="auto" w:fill="009BDF"/>
          </w:tcPr>
          <w:p w14:paraId="52B44616" w14:textId="5B88CACF" w:rsidR="001B70FB" w:rsidRPr="000F5802" w:rsidRDefault="001B70FB" w:rsidP="001B70FB">
            <w:pPr>
              <w:jc w:val="center"/>
              <w:rPr>
                <w:b/>
                <w:bCs/>
                <w:color w:val="FFFFFF" w:themeColor="background1"/>
              </w:rPr>
            </w:pPr>
            <w:r w:rsidRPr="00122B14">
              <w:rPr>
                <w:b/>
                <w:bCs/>
                <w:color w:val="FFFFFF" w:themeColor="background1"/>
              </w:rPr>
              <w:t>APROBADO</w:t>
            </w:r>
          </w:p>
        </w:tc>
        <w:tc>
          <w:tcPr>
            <w:tcW w:w="1440" w:type="dxa"/>
            <w:shd w:val="clear" w:color="auto" w:fill="009BDF"/>
          </w:tcPr>
          <w:p w14:paraId="68F1A297" w14:textId="12838190" w:rsidR="001B70FB" w:rsidRPr="000F5802" w:rsidRDefault="001B70FB" w:rsidP="001B70FB">
            <w:pPr>
              <w:jc w:val="center"/>
              <w:rPr>
                <w:b/>
                <w:bCs/>
                <w:color w:val="FFFFFF" w:themeColor="background1"/>
              </w:rPr>
            </w:pPr>
            <w:r w:rsidRPr="00122B14">
              <w:rPr>
                <w:b/>
                <w:bCs/>
                <w:color w:val="FFFFFF" w:themeColor="background1"/>
              </w:rPr>
              <w:t>REPROBADO</w:t>
            </w:r>
          </w:p>
        </w:tc>
        <w:tc>
          <w:tcPr>
            <w:tcW w:w="2880" w:type="dxa"/>
            <w:shd w:val="clear" w:color="auto" w:fill="009BDF"/>
          </w:tcPr>
          <w:p w14:paraId="18F76A94" w14:textId="6A9DB6F3" w:rsidR="001B70FB" w:rsidRPr="000F5802" w:rsidRDefault="001B70FB" w:rsidP="001B70FB">
            <w:pPr>
              <w:jc w:val="center"/>
              <w:rPr>
                <w:b/>
                <w:bCs/>
                <w:color w:val="FFFFFF" w:themeColor="background1"/>
              </w:rPr>
            </w:pPr>
            <w:r w:rsidRPr="00122B14">
              <w:rPr>
                <w:b/>
                <w:bCs/>
                <w:color w:val="FFFFFF" w:themeColor="background1"/>
              </w:rPr>
              <w:t>COMENTARIOS</w:t>
            </w:r>
          </w:p>
        </w:tc>
      </w:tr>
      <w:tr w:rsidR="00B2519F" w14:paraId="2084B599" w14:textId="77777777" w:rsidTr="00285F49">
        <w:trPr>
          <w:trHeight w:val="485"/>
        </w:trPr>
        <w:tc>
          <w:tcPr>
            <w:tcW w:w="535" w:type="dxa"/>
            <w:vAlign w:val="center"/>
          </w:tcPr>
          <w:p w14:paraId="7CAC3EB4" w14:textId="77777777" w:rsidR="00B2519F" w:rsidRDefault="00B2519F" w:rsidP="00B2519F">
            <w:r>
              <w:t>a.</w:t>
            </w:r>
          </w:p>
        </w:tc>
        <w:tc>
          <w:tcPr>
            <w:tcW w:w="3851" w:type="dxa"/>
            <w:vAlign w:val="center"/>
          </w:tcPr>
          <w:p w14:paraId="76EE6E48" w14:textId="6C9CC81E" w:rsidR="00B2519F" w:rsidRDefault="00B2519F" w:rsidP="00B2519F">
            <w:r w:rsidRPr="006B0F9B">
              <w:t xml:space="preserve">Se </w:t>
            </w:r>
            <w:proofErr w:type="spellStart"/>
            <w:r w:rsidRPr="006B0F9B">
              <w:t>asegura</w:t>
            </w:r>
            <w:proofErr w:type="spellEnd"/>
            <w:r w:rsidRPr="006B0F9B">
              <w:t xml:space="preserve"> de que </w:t>
            </w:r>
            <w:proofErr w:type="spellStart"/>
            <w:r w:rsidRPr="006B0F9B">
              <w:t>haya</w:t>
            </w:r>
            <w:proofErr w:type="spellEnd"/>
            <w:r w:rsidRPr="006B0F9B">
              <w:t xml:space="preserve"> </w:t>
            </w:r>
            <w:proofErr w:type="spellStart"/>
            <w:r w:rsidRPr="006B0F9B">
              <w:t>suficiente</w:t>
            </w:r>
            <w:proofErr w:type="spellEnd"/>
            <w:r w:rsidRPr="006B0F9B">
              <w:t xml:space="preserve"> </w:t>
            </w:r>
            <w:proofErr w:type="spellStart"/>
            <w:r w:rsidRPr="006B0F9B">
              <w:t>espacio</w:t>
            </w:r>
            <w:proofErr w:type="spellEnd"/>
            <w:r w:rsidRPr="006B0F9B">
              <w:t xml:space="preserve"> libre para la carga</w:t>
            </w:r>
          </w:p>
        </w:tc>
        <w:tc>
          <w:tcPr>
            <w:tcW w:w="1369" w:type="dxa"/>
            <w:vAlign w:val="center"/>
          </w:tcPr>
          <w:p w14:paraId="3409B9C4" w14:textId="77777777" w:rsidR="00B2519F" w:rsidRDefault="00B2519F" w:rsidP="00B2519F"/>
        </w:tc>
        <w:tc>
          <w:tcPr>
            <w:tcW w:w="1440" w:type="dxa"/>
            <w:vAlign w:val="center"/>
          </w:tcPr>
          <w:p w14:paraId="7428668C" w14:textId="77777777" w:rsidR="00B2519F" w:rsidRDefault="00B2519F" w:rsidP="00B2519F"/>
        </w:tc>
        <w:tc>
          <w:tcPr>
            <w:tcW w:w="2880" w:type="dxa"/>
            <w:vAlign w:val="center"/>
          </w:tcPr>
          <w:p w14:paraId="4CF2FA9A" w14:textId="77777777" w:rsidR="00B2519F" w:rsidRDefault="00B2519F" w:rsidP="00B2519F"/>
        </w:tc>
      </w:tr>
      <w:tr w:rsidR="00B2519F" w14:paraId="2106DDBE" w14:textId="77777777" w:rsidTr="00285F49">
        <w:trPr>
          <w:trHeight w:val="530"/>
        </w:trPr>
        <w:tc>
          <w:tcPr>
            <w:tcW w:w="535" w:type="dxa"/>
            <w:vAlign w:val="center"/>
          </w:tcPr>
          <w:p w14:paraId="1E376548" w14:textId="77777777" w:rsidR="00B2519F" w:rsidRDefault="00B2519F" w:rsidP="00B2519F">
            <w:r>
              <w:t>b.</w:t>
            </w:r>
          </w:p>
        </w:tc>
        <w:tc>
          <w:tcPr>
            <w:tcW w:w="3851" w:type="dxa"/>
            <w:vAlign w:val="center"/>
          </w:tcPr>
          <w:p w14:paraId="4E35458F" w14:textId="45D65B56" w:rsidR="00B2519F" w:rsidRDefault="00B2519F" w:rsidP="00B2519F">
            <w:proofErr w:type="spellStart"/>
            <w:r w:rsidRPr="006B0F9B">
              <w:t>Despeja</w:t>
            </w:r>
            <w:proofErr w:type="spellEnd"/>
            <w:r w:rsidRPr="006B0F9B">
              <w:t xml:space="preserve"> al personal del </w:t>
            </w:r>
            <w:proofErr w:type="spellStart"/>
            <w:r w:rsidRPr="006B0F9B">
              <w:t>área</w:t>
            </w:r>
            <w:proofErr w:type="spellEnd"/>
            <w:r w:rsidRPr="006B0F9B">
              <w:t xml:space="preserve"> </w:t>
            </w:r>
            <w:proofErr w:type="spellStart"/>
            <w:r w:rsidRPr="006B0F9B">
              <w:t>cerca</w:t>
            </w:r>
            <w:proofErr w:type="spellEnd"/>
            <w:r w:rsidRPr="006B0F9B">
              <w:t xml:space="preserve"> de la carga</w:t>
            </w:r>
          </w:p>
        </w:tc>
        <w:tc>
          <w:tcPr>
            <w:tcW w:w="1369" w:type="dxa"/>
            <w:vAlign w:val="center"/>
          </w:tcPr>
          <w:p w14:paraId="6CBA66F3" w14:textId="77777777" w:rsidR="00B2519F" w:rsidRDefault="00B2519F" w:rsidP="00B2519F"/>
        </w:tc>
        <w:tc>
          <w:tcPr>
            <w:tcW w:w="1440" w:type="dxa"/>
            <w:vAlign w:val="center"/>
          </w:tcPr>
          <w:p w14:paraId="460C569D" w14:textId="77777777" w:rsidR="00B2519F" w:rsidRDefault="00B2519F" w:rsidP="00B2519F"/>
        </w:tc>
        <w:tc>
          <w:tcPr>
            <w:tcW w:w="2880" w:type="dxa"/>
            <w:vAlign w:val="center"/>
          </w:tcPr>
          <w:p w14:paraId="626392E2" w14:textId="77777777" w:rsidR="00B2519F" w:rsidRDefault="00B2519F" w:rsidP="00B2519F"/>
        </w:tc>
      </w:tr>
      <w:tr w:rsidR="00B2519F" w14:paraId="7E9DABF9" w14:textId="77777777" w:rsidTr="00285F49">
        <w:trPr>
          <w:trHeight w:val="548"/>
        </w:trPr>
        <w:tc>
          <w:tcPr>
            <w:tcW w:w="535" w:type="dxa"/>
            <w:vAlign w:val="center"/>
          </w:tcPr>
          <w:p w14:paraId="1F757C3F" w14:textId="77777777" w:rsidR="00B2519F" w:rsidRDefault="00B2519F" w:rsidP="00B2519F">
            <w:r>
              <w:t>c.</w:t>
            </w:r>
          </w:p>
        </w:tc>
        <w:tc>
          <w:tcPr>
            <w:tcW w:w="3851" w:type="dxa"/>
            <w:vAlign w:val="center"/>
          </w:tcPr>
          <w:p w14:paraId="792C3588" w14:textId="12A621CB" w:rsidR="00B2519F" w:rsidRDefault="00B2519F" w:rsidP="00B2519F">
            <w:r w:rsidRPr="006B0F9B">
              <w:t xml:space="preserve">Se </w:t>
            </w:r>
            <w:proofErr w:type="spellStart"/>
            <w:r w:rsidRPr="006B0F9B">
              <w:t>encuadra</w:t>
            </w:r>
            <w:proofErr w:type="spellEnd"/>
            <w:r w:rsidRPr="006B0F9B">
              <w:t xml:space="preserve"> hasta la </w:t>
            </w:r>
            <w:proofErr w:type="spellStart"/>
            <w:r w:rsidRPr="006B0F9B">
              <w:t>ubicación</w:t>
            </w:r>
            <w:proofErr w:type="spellEnd"/>
            <w:r w:rsidRPr="006B0F9B">
              <w:t xml:space="preserve">; luego se </w:t>
            </w:r>
            <w:proofErr w:type="spellStart"/>
            <w:r w:rsidRPr="006B0F9B">
              <w:t>detiene</w:t>
            </w:r>
            <w:proofErr w:type="spellEnd"/>
            <w:r w:rsidRPr="006B0F9B">
              <w:t xml:space="preserve"> </w:t>
            </w:r>
            <w:proofErr w:type="gramStart"/>
            <w:r w:rsidRPr="006B0F9B">
              <w:t>a</w:t>
            </w:r>
            <w:proofErr w:type="gramEnd"/>
            <w:r w:rsidRPr="006B0F9B">
              <w:t xml:space="preserve"> </w:t>
            </w:r>
            <w:proofErr w:type="spellStart"/>
            <w:r w:rsidRPr="006B0F9B">
              <w:t>aproximadamente</w:t>
            </w:r>
            <w:proofErr w:type="spellEnd"/>
            <w:r w:rsidRPr="006B0F9B">
              <w:t xml:space="preserve"> 1 pie</w:t>
            </w:r>
            <w:r w:rsidR="00285F49">
              <w:br/>
            </w:r>
            <w:r w:rsidRPr="006B0F9B">
              <w:t xml:space="preserve">de </w:t>
            </w:r>
            <w:proofErr w:type="spellStart"/>
            <w:r w:rsidRPr="006B0F9B">
              <w:t>distancia</w:t>
            </w:r>
            <w:proofErr w:type="spellEnd"/>
          </w:p>
        </w:tc>
        <w:tc>
          <w:tcPr>
            <w:tcW w:w="1369" w:type="dxa"/>
            <w:vAlign w:val="center"/>
          </w:tcPr>
          <w:p w14:paraId="300E8889" w14:textId="77777777" w:rsidR="00B2519F" w:rsidRDefault="00B2519F" w:rsidP="00B2519F"/>
        </w:tc>
        <w:tc>
          <w:tcPr>
            <w:tcW w:w="1440" w:type="dxa"/>
            <w:vAlign w:val="center"/>
          </w:tcPr>
          <w:p w14:paraId="3898B96D" w14:textId="77777777" w:rsidR="00B2519F" w:rsidRDefault="00B2519F" w:rsidP="00B2519F"/>
        </w:tc>
        <w:tc>
          <w:tcPr>
            <w:tcW w:w="2880" w:type="dxa"/>
            <w:vAlign w:val="center"/>
          </w:tcPr>
          <w:p w14:paraId="560E5347" w14:textId="77777777" w:rsidR="00B2519F" w:rsidRDefault="00B2519F" w:rsidP="00B2519F"/>
        </w:tc>
      </w:tr>
      <w:tr w:rsidR="00B2519F" w14:paraId="1B8847A4" w14:textId="77777777" w:rsidTr="00285F49">
        <w:trPr>
          <w:trHeight w:val="485"/>
        </w:trPr>
        <w:tc>
          <w:tcPr>
            <w:tcW w:w="535" w:type="dxa"/>
            <w:vAlign w:val="center"/>
          </w:tcPr>
          <w:p w14:paraId="01DB5FDB" w14:textId="77777777" w:rsidR="00B2519F" w:rsidRDefault="00B2519F" w:rsidP="00B2519F">
            <w:r>
              <w:t>d.</w:t>
            </w:r>
          </w:p>
        </w:tc>
        <w:tc>
          <w:tcPr>
            <w:tcW w:w="3851" w:type="dxa"/>
            <w:vAlign w:val="center"/>
          </w:tcPr>
          <w:p w14:paraId="57F8F35A" w14:textId="037C4953" w:rsidR="00B2519F" w:rsidRDefault="00B2519F" w:rsidP="00B2519F">
            <w:r w:rsidRPr="006B0F9B">
              <w:t xml:space="preserve">Eleva la carga al </w:t>
            </w:r>
            <w:proofErr w:type="spellStart"/>
            <w:r w:rsidRPr="006B0F9B">
              <w:t>nivel</w:t>
            </w:r>
            <w:proofErr w:type="spellEnd"/>
            <w:r w:rsidRPr="006B0F9B">
              <w:t xml:space="preserve"> de </w:t>
            </w:r>
            <w:proofErr w:type="spellStart"/>
            <w:r w:rsidRPr="006B0F9B">
              <w:t>colocación</w:t>
            </w:r>
            <w:proofErr w:type="spellEnd"/>
            <w:r w:rsidRPr="006B0F9B">
              <w:t xml:space="preserve"> </w:t>
            </w:r>
          </w:p>
        </w:tc>
        <w:tc>
          <w:tcPr>
            <w:tcW w:w="1369" w:type="dxa"/>
            <w:vAlign w:val="center"/>
          </w:tcPr>
          <w:p w14:paraId="049CB6A4" w14:textId="77777777" w:rsidR="00B2519F" w:rsidRDefault="00B2519F" w:rsidP="00B2519F"/>
        </w:tc>
        <w:tc>
          <w:tcPr>
            <w:tcW w:w="1440" w:type="dxa"/>
            <w:vAlign w:val="center"/>
          </w:tcPr>
          <w:p w14:paraId="0B176E20" w14:textId="77777777" w:rsidR="00B2519F" w:rsidRDefault="00B2519F" w:rsidP="00B2519F"/>
        </w:tc>
        <w:tc>
          <w:tcPr>
            <w:tcW w:w="2880" w:type="dxa"/>
            <w:vAlign w:val="center"/>
          </w:tcPr>
          <w:p w14:paraId="1CE86C1D" w14:textId="77777777" w:rsidR="00B2519F" w:rsidRDefault="00B2519F" w:rsidP="00B2519F"/>
        </w:tc>
      </w:tr>
      <w:tr w:rsidR="00B2519F" w14:paraId="7CCBBFC3" w14:textId="77777777" w:rsidTr="00285F49">
        <w:trPr>
          <w:trHeight w:val="530"/>
        </w:trPr>
        <w:tc>
          <w:tcPr>
            <w:tcW w:w="535" w:type="dxa"/>
            <w:vAlign w:val="center"/>
          </w:tcPr>
          <w:p w14:paraId="56310D68" w14:textId="77777777" w:rsidR="00B2519F" w:rsidRDefault="00B2519F" w:rsidP="00B2519F">
            <w:r>
              <w:t>e.</w:t>
            </w:r>
          </w:p>
        </w:tc>
        <w:tc>
          <w:tcPr>
            <w:tcW w:w="3851" w:type="dxa"/>
            <w:vAlign w:val="center"/>
          </w:tcPr>
          <w:p w14:paraId="32DC3CC7" w14:textId="2201B089" w:rsidR="00B2519F" w:rsidRDefault="00B2519F" w:rsidP="00B2519F">
            <w:r w:rsidRPr="006B0F9B">
              <w:t xml:space="preserve">Se </w:t>
            </w:r>
            <w:proofErr w:type="spellStart"/>
            <w:r w:rsidRPr="006B0F9B">
              <w:t>mueve</w:t>
            </w:r>
            <w:proofErr w:type="spellEnd"/>
            <w:r w:rsidRPr="006B0F9B">
              <w:t xml:space="preserve"> lentamente </w:t>
            </w:r>
            <w:proofErr w:type="spellStart"/>
            <w:r w:rsidRPr="006B0F9B">
              <w:t>hacia</w:t>
            </w:r>
            <w:proofErr w:type="spellEnd"/>
            <w:r w:rsidRPr="006B0F9B">
              <w:t xml:space="preserve"> </w:t>
            </w:r>
            <w:proofErr w:type="spellStart"/>
            <w:r w:rsidRPr="006B0F9B">
              <w:t>adelante</w:t>
            </w:r>
            <w:proofErr w:type="spellEnd"/>
            <w:r w:rsidRPr="006B0F9B">
              <w:t xml:space="preserve">  </w:t>
            </w:r>
          </w:p>
        </w:tc>
        <w:tc>
          <w:tcPr>
            <w:tcW w:w="1369" w:type="dxa"/>
            <w:vAlign w:val="center"/>
          </w:tcPr>
          <w:p w14:paraId="46146AA5" w14:textId="77777777" w:rsidR="00B2519F" w:rsidRDefault="00B2519F" w:rsidP="00B2519F"/>
        </w:tc>
        <w:tc>
          <w:tcPr>
            <w:tcW w:w="1440" w:type="dxa"/>
            <w:vAlign w:val="center"/>
          </w:tcPr>
          <w:p w14:paraId="184C194E" w14:textId="77777777" w:rsidR="00B2519F" w:rsidRDefault="00B2519F" w:rsidP="00B2519F"/>
        </w:tc>
        <w:tc>
          <w:tcPr>
            <w:tcW w:w="2880" w:type="dxa"/>
            <w:vAlign w:val="center"/>
          </w:tcPr>
          <w:p w14:paraId="3A738540" w14:textId="77777777" w:rsidR="00B2519F" w:rsidRDefault="00B2519F" w:rsidP="00B2519F"/>
        </w:tc>
      </w:tr>
      <w:tr w:rsidR="00B2519F" w14:paraId="327C3F13" w14:textId="77777777" w:rsidTr="00285F49">
        <w:trPr>
          <w:trHeight w:val="539"/>
        </w:trPr>
        <w:tc>
          <w:tcPr>
            <w:tcW w:w="535" w:type="dxa"/>
            <w:vAlign w:val="center"/>
          </w:tcPr>
          <w:p w14:paraId="2F88A20A" w14:textId="77777777" w:rsidR="00B2519F" w:rsidRDefault="00B2519F" w:rsidP="00B2519F">
            <w:r>
              <w:t>f.</w:t>
            </w:r>
          </w:p>
        </w:tc>
        <w:tc>
          <w:tcPr>
            <w:tcW w:w="3851" w:type="dxa"/>
            <w:vAlign w:val="center"/>
          </w:tcPr>
          <w:p w14:paraId="27BD1966" w14:textId="2A781BAB" w:rsidR="00B2519F" w:rsidRDefault="00B2519F" w:rsidP="00B2519F">
            <w:r w:rsidRPr="006B0F9B">
              <w:t xml:space="preserve">Si la carga </w:t>
            </w:r>
            <w:proofErr w:type="spellStart"/>
            <w:r w:rsidRPr="006B0F9B">
              <w:t>está</w:t>
            </w:r>
            <w:proofErr w:type="spellEnd"/>
            <w:r w:rsidRPr="006B0F9B">
              <w:t xml:space="preserve"> </w:t>
            </w:r>
            <w:proofErr w:type="spellStart"/>
            <w:r w:rsidRPr="006B0F9B">
              <w:t>en</w:t>
            </w:r>
            <w:proofErr w:type="spellEnd"/>
            <w:r w:rsidRPr="006B0F9B">
              <w:t xml:space="preserve"> un </w:t>
            </w:r>
            <w:proofErr w:type="spellStart"/>
            <w:r w:rsidRPr="006B0F9B">
              <w:t>palet</w:t>
            </w:r>
            <w:proofErr w:type="spellEnd"/>
            <w:r w:rsidRPr="006B0F9B">
              <w:t xml:space="preserve">, lo baja a </w:t>
            </w:r>
            <w:proofErr w:type="spellStart"/>
            <w:r w:rsidRPr="006B0F9B">
              <w:t>su</w:t>
            </w:r>
            <w:proofErr w:type="spellEnd"/>
            <w:r w:rsidRPr="006B0F9B">
              <w:t xml:space="preserve"> </w:t>
            </w:r>
            <w:proofErr w:type="spellStart"/>
            <w:r w:rsidRPr="006B0F9B">
              <w:t>posición</w:t>
            </w:r>
            <w:proofErr w:type="spellEnd"/>
            <w:r w:rsidRPr="006B0F9B">
              <w:t xml:space="preserve"> y baja las </w:t>
            </w:r>
            <w:proofErr w:type="spellStart"/>
            <w:r w:rsidRPr="006B0F9B">
              <w:t>horquillas</w:t>
            </w:r>
            <w:proofErr w:type="spellEnd"/>
            <w:r w:rsidRPr="006B0F9B">
              <w:t xml:space="preserve"> </w:t>
            </w:r>
            <w:proofErr w:type="spellStart"/>
            <w:r w:rsidRPr="006B0F9B">
              <w:t>aún</w:t>
            </w:r>
            <w:proofErr w:type="spellEnd"/>
            <w:r w:rsidRPr="006B0F9B">
              <w:t xml:space="preserve"> </w:t>
            </w:r>
            <w:proofErr w:type="spellStart"/>
            <w:r w:rsidRPr="006B0F9B">
              <w:t>más</w:t>
            </w:r>
            <w:proofErr w:type="spellEnd"/>
            <w:r w:rsidRPr="006B0F9B">
              <w:t xml:space="preserve"> </w:t>
            </w:r>
          </w:p>
        </w:tc>
        <w:tc>
          <w:tcPr>
            <w:tcW w:w="1369" w:type="dxa"/>
            <w:vAlign w:val="center"/>
          </w:tcPr>
          <w:p w14:paraId="1C8427A3" w14:textId="77777777" w:rsidR="00B2519F" w:rsidRDefault="00B2519F" w:rsidP="00B2519F"/>
        </w:tc>
        <w:tc>
          <w:tcPr>
            <w:tcW w:w="1440" w:type="dxa"/>
            <w:vAlign w:val="center"/>
          </w:tcPr>
          <w:p w14:paraId="14F159EE" w14:textId="77777777" w:rsidR="00B2519F" w:rsidRDefault="00B2519F" w:rsidP="00B2519F"/>
        </w:tc>
        <w:tc>
          <w:tcPr>
            <w:tcW w:w="2880" w:type="dxa"/>
            <w:vAlign w:val="center"/>
          </w:tcPr>
          <w:p w14:paraId="0A13BE68" w14:textId="77777777" w:rsidR="00B2519F" w:rsidRDefault="00B2519F" w:rsidP="00B2519F"/>
        </w:tc>
      </w:tr>
      <w:tr w:rsidR="00B2519F" w14:paraId="0624447B" w14:textId="77777777" w:rsidTr="00285F49">
        <w:trPr>
          <w:trHeight w:val="539"/>
        </w:trPr>
        <w:tc>
          <w:tcPr>
            <w:tcW w:w="535" w:type="dxa"/>
            <w:vAlign w:val="center"/>
          </w:tcPr>
          <w:p w14:paraId="638C8495" w14:textId="77777777" w:rsidR="00B2519F" w:rsidRDefault="00B2519F" w:rsidP="00B2519F">
            <w:r>
              <w:t>g.</w:t>
            </w:r>
          </w:p>
        </w:tc>
        <w:tc>
          <w:tcPr>
            <w:tcW w:w="3851" w:type="dxa"/>
            <w:vAlign w:val="center"/>
          </w:tcPr>
          <w:p w14:paraId="20C72950" w14:textId="5492173E" w:rsidR="00B2519F" w:rsidRDefault="00B2519F" w:rsidP="00B2519F">
            <w:r w:rsidRPr="006B0F9B">
              <w:t xml:space="preserve">Mira </w:t>
            </w:r>
            <w:proofErr w:type="spellStart"/>
            <w:r w:rsidRPr="006B0F9B">
              <w:t>sobre</w:t>
            </w:r>
            <w:proofErr w:type="spellEnd"/>
            <w:r w:rsidRPr="006B0F9B">
              <w:t xml:space="preserve"> ambos </w:t>
            </w:r>
            <w:proofErr w:type="spellStart"/>
            <w:r w:rsidRPr="006B0F9B">
              <w:t>hombros</w:t>
            </w:r>
            <w:proofErr w:type="spellEnd"/>
            <w:r w:rsidRPr="006B0F9B">
              <w:t xml:space="preserve"> antes de </w:t>
            </w:r>
            <w:proofErr w:type="spellStart"/>
            <w:r w:rsidRPr="006B0F9B">
              <w:t>retroceder</w:t>
            </w:r>
            <w:proofErr w:type="spellEnd"/>
            <w:r w:rsidRPr="006B0F9B">
              <w:t xml:space="preserve"> </w:t>
            </w:r>
          </w:p>
        </w:tc>
        <w:tc>
          <w:tcPr>
            <w:tcW w:w="1369" w:type="dxa"/>
            <w:vAlign w:val="center"/>
          </w:tcPr>
          <w:p w14:paraId="1388AC18" w14:textId="77777777" w:rsidR="00B2519F" w:rsidRDefault="00B2519F" w:rsidP="00B2519F"/>
        </w:tc>
        <w:tc>
          <w:tcPr>
            <w:tcW w:w="1440" w:type="dxa"/>
            <w:vAlign w:val="center"/>
          </w:tcPr>
          <w:p w14:paraId="7D3ED9E0" w14:textId="77777777" w:rsidR="00B2519F" w:rsidRDefault="00B2519F" w:rsidP="00B2519F"/>
        </w:tc>
        <w:tc>
          <w:tcPr>
            <w:tcW w:w="2880" w:type="dxa"/>
            <w:vAlign w:val="center"/>
          </w:tcPr>
          <w:p w14:paraId="6F395950" w14:textId="77777777" w:rsidR="00B2519F" w:rsidRDefault="00B2519F" w:rsidP="00B2519F"/>
        </w:tc>
      </w:tr>
      <w:tr w:rsidR="00B2519F" w14:paraId="754CE143" w14:textId="77777777" w:rsidTr="00285F49">
        <w:trPr>
          <w:trHeight w:val="539"/>
        </w:trPr>
        <w:tc>
          <w:tcPr>
            <w:tcW w:w="535" w:type="dxa"/>
            <w:vAlign w:val="center"/>
          </w:tcPr>
          <w:p w14:paraId="3863E43F" w14:textId="77777777" w:rsidR="00B2519F" w:rsidRDefault="00B2519F" w:rsidP="00B2519F">
            <w:r>
              <w:t>h.</w:t>
            </w:r>
          </w:p>
        </w:tc>
        <w:tc>
          <w:tcPr>
            <w:tcW w:w="3851" w:type="dxa"/>
            <w:vAlign w:val="center"/>
          </w:tcPr>
          <w:p w14:paraId="6B381C40" w14:textId="24A8D5EB" w:rsidR="00B2519F" w:rsidRPr="003D06BA" w:rsidRDefault="00B2519F" w:rsidP="00B2519F">
            <w:r w:rsidRPr="006B0F9B">
              <w:t xml:space="preserve">Retrocede </w:t>
            </w:r>
            <w:proofErr w:type="spellStart"/>
            <w:r w:rsidRPr="006B0F9B">
              <w:t>directamente</w:t>
            </w:r>
            <w:proofErr w:type="spellEnd"/>
            <w:r w:rsidRPr="006B0F9B">
              <w:t xml:space="preserve"> </w:t>
            </w:r>
            <w:proofErr w:type="spellStart"/>
            <w:r w:rsidRPr="006B0F9B">
              <w:t>hacia</w:t>
            </w:r>
            <w:proofErr w:type="spellEnd"/>
            <w:r w:rsidRPr="006B0F9B">
              <w:t xml:space="preserve"> </w:t>
            </w:r>
            <w:proofErr w:type="spellStart"/>
            <w:r w:rsidRPr="006B0F9B">
              <w:t>afuera</w:t>
            </w:r>
            <w:proofErr w:type="spellEnd"/>
            <w:r w:rsidRPr="006B0F9B">
              <w:t xml:space="preserve"> hasta que las </w:t>
            </w:r>
            <w:proofErr w:type="spellStart"/>
            <w:r w:rsidRPr="006B0F9B">
              <w:t>horquillas</w:t>
            </w:r>
            <w:proofErr w:type="spellEnd"/>
            <w:r w:rsidRPr="006B0F9B">
              <w:t xml:space="preserve"> se </w:t>
            </w:r>
            <w:proofErr w:type="spellStart"/>
            <w:r w:rsidRPr="006B0F9B">
              <w:t>hayan</w:t>
            </w:r>
            <w:proofErr w:type="spellEnd"/>
            <w:r w:rsidRPr="006B0F9B">
              <w:t xml:space="preserve"> </w:t>
            </w:r>
            <w:proofErr w:type="spellStart"/>
            <w:r w:rsidRPr="006B0F9B">
              <w:t>despejado</w:t>
            </w:r>
            <w:proofErr w:type="spellEnd"/>
            <w:r w:rsidRPr="006B0F9B">
              <w:t xml:space="preserve"> </w:t>
            </w:r>
          </w:p>
        </w:tc>
        <w:tc>
          <w:tcPr>
            <w:tcW w:w="1369" w:type="dxa"/>
            <w:vAlign w:val="center"/>
          </w:tcPr>
          <w:p w14:paraId="62A0BB82" w14:textId="77777777" w:rsidR="00B2519F" w:rsidRDefault="00B2519F" w:rsidP="00B2519F"/>
        </w:tc>
        <w:tc>
          <w:tcPr>
            <w:tcW w:w="1440" w:type="dxa"/>
            <w:vAlign w:val="center"/>
          </w:tcPr>
          <w:p w14:paraId="4B465898" w14:textId="77777777" w:rsidR="00B2519F" w:rsidRDefault="00B2519F" w:rsidP="00B2519F"/>
        </w:tc>
        <w:tc>
          <w:tcPr>
            <w:tcW w:w="2880" w:type="dxa"/>
            <w:vAlign w:val="center"/>
          </w:tcPr>
          <w:p w14:paraId="64C1AE69" w14:textId="77777777" w:rsidR="00B2519F" w:rsidRDefault="00B2519F" w:rsidP="00B2519F"/>
        </w:tc>
      </w:tr>
      <w:tr w:rsidR="00B2519F" w14:paraId="68428E75" w14:textId="77777777" w:rsidTr="00285F49">
        <w:trPr>
          <w:trHeight w:val="539"/>
        </w:trPr>
        <w:tc>
          <w:tcPr>
            <w:tcW w:w="535" w:type="dxa"/>
            <w:vAlign w:val="center"/>
          </w:tcPr>
          <w:p w14:paraId="216AAF7E" w14:textId="77777777" w:rsidR="00B2519F" w:rsidRDefault="00B2519F" w:rsidP="00B2519F"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3851" w:type="dxa"/>
            <w:vAlign w:val="center"/>
          </w:tcPr>
          <w:p w14:paraId="14DB3AD6" w14:textId="73F3150A" w:rsidR="00B2519F" w:rsidRPr="003D06BA" w:rsidRDefault="00B2519F" w:rsidP="00B2519F">
            <w:r w:rsidRPr="006B0F9B">
              <w:t xml:space="preserve">Baja las </w:t>
            </w:r>
            <w:proofErr w:type="spellStart"/>
            <w:r w:rsidRPr="006B0F9B">
              <w:t>horquillas</w:t>
            </w:r>
            <w:proofErr w:type="spellEnd"/>
            <w:r w:rsidRPr="006B0F9B">
              <w:t xml:space="preserve"> a la </w:t>
            </w:r>
            <w:proofErr w:type="spellStart"/>
            <w:r w:rsidRPr="006B0F9B">
              <w:t>posición</w:t>
            </w:r>
            <w:proofErr w:type="spellEnd"/>
            <w:r w:rsidRPr="006B0F9B">
              <w:t xml:space="preserve"> de </w:t>
            </w:r>
            <w:proofErr w:type="spellStart"/>
            <w:r w:rsidRPr="006B0F9B">
              <w:t>desplazamiento</w:t>
            </w:r>
            <w:proofErr w:type="spellEnd"/>
          </w:p>
        </w:tc>
        <w:tc>
          <w:tcPr>
            <w:tcW w:w="1369" w:type="dxa"/>
            <w:vAlign w:val="center"/>
          </w:tcPr>
          <w:p w14:paraId="396CD0DA" w14:textId="77777777" w:rsidR="00B2519F" w:rsidRDefault="00B2519F" w:rsidP="00B2519F"/>
        </w:tc>
        <w:tc>
          <w:tcPr>
            <w:tcW w:w="1440" w:type="dxa"/>
            <w:vAlign w:val="center"/>
          </w:tcPr>
          <w:p w14:paraId="1E94FC03" w14:textId="77777777" w:rsidR="00B2519F" w:rsidRDefault="00B2519F" w:rsidP="00B2519F"/>
        </w:tc>
        <w:tc>
          <w:tcPr>
            <w:tcW w:w="2880" w:type="dxa"/>
            <w:vAlign w:val="center"/>
          </w:tcPr>
          <w:p w14:paraId="5494B723" w14:textId="77777777" w:rsidR="00B2519F" w:rsidRDefault="00B2519F" w:rsidP="00B2519F"/>
        </w:tc>
      </w:tr>
    </w:tbl>
    <w:p w14:paraId="69359961" w14:textId="77777777" w:rsidR="000D3890" w:rsidRDefault="000D3890" w:rsidP="00D349F7"/>
    <w:tbl>
      <w:tblPr>
        <w:tblStyle w:val="TableGrid"/>
        <w:tblW w:w="10075" w:type="dxa"/>
        <w:tblBorders>
          <w:top w:val="single" w:sz="4" w:space="0" w:color="E6E2E7"/>
          <w:left w:val="single" w:sz="4" w:space="0" w:color="E6E2E7"/>
          <w:bottom w:val="single" w:sz="4" w:space="0" w:color="E6E2E7"/>
          <w:right w:val="single" w:sz="4" w:space="0" w:color="E6E2E7"/>
          <w:insideH w:val="single" w:sz="4" w:space="0" w:color="E6E2E7"/>
          <w:insideV w:val="single" w:sz="4" w:space="0" w:color="E6E2E7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851"/>
        <w:gridCol w:w="1369"/>
        <w:gridCol w:w="1440"/>
        <w:gridCol w:w="2880"/>
      </w:tblGrid>
      <w:tr w:rsidR="001B70FB" w:rsidRPr="000F5802" w14:paraId="104435C6" w14:textId="77777777" w:rsidTr="00285F49">
        <w:tc>
          <w:tcPr>
            <w:tcW w:w="4386" w:type="dxa"/>
            <w:gridSpan w:val="2"/>
            <w:shd w:val="clear" w:color="auto" w:fill="009BDF"/>
            <w:vAlign w:val="center"/>
          </w:tcPr>
          <w:p w14:paraId="484A1440" w14:textId="4A55058E" w:rsidR="001B70FB" w:rsidRPr="00224785" w:rsidRDefault="001B70FB" w:rsidP="001B70FB">
            <w:pPr>
              <w:rPr>
                <w:b/>
                <w:bCs/>
                <w:caps/>
                <w:color w:val="FFFFFF" w:themeColor="background1"/>
              </w:rPr>
            </w:pPr>
            <w:r>
              <w:rPr>
                <w:b/>
                <w:bCs/>
                <w:caps/>
                <w:color w:val="FFFFFF" w:themeColor="background1"/>
              </w:rPr>
              <w:t xml:space="preserve">6. </w:t>
            </w:r>
            <w:r w:rsidR="002E249B" w:rsidRPr="002E249B">
              <w:rPr>
                <w:b/>
                <w:bCs/>
                <w:caps/>
                <w:color w:val="FFFFFF" w:themeColor="background1"/>
              </w:rPr>
              <w:t>APILAMIENTO ALTO</w:t>
            </w:r>
          </w:p>
        </w:tc>
        <w:tc>
          <w:tcPr>
            <w:tcW w:w="1369" w:type="dxa"/>
            <w:shd w:val="clear" w:color="auto" w:fill="009BDF"/>
          </w:tcPr>
          <w:p w14:paraId="5CF7B84F" w14:textId="269B1BBB" w:rsidR="001B70FB" w:rsidRPr="000F5802" w:rsidRDefault="001B70FB" w:rsidP="001B70FB">
            <w:pPr>
              <w:jc w:val="center"/>
              <w:rPr>
                <w:b/>
                <w:bCs/>
                <w:color w:val="FFFFFF" w:themeColor="background1"/>
              </w:rPr>
            </w:pPr>
            <w:r w:rsidRPr="00122B14">
              <w:rPr>
                <w:b/>
                <w:bCs/>
                <w:color w:val="FFFFFF" w:themeColor="background1"/>
              </w:rPr>
              <w:t>APROBADO</w:t>
            </w:r>
          </w:p>
        </w:tc>
        <w:tc>
          <w:tcPr>
            <w:tcW w:w="1440" w:type="dxa"/>
            <w:shd w:val="clear" w:color="auto" w:fill="009BDF"/>
          </w:tcPr>
          <w:p w14:paraId="26669F78" w14:textId="7EEF14F7" w:rsidR="001B70FB" w:rsidRPr="000F5802" w:rsidRDefault="001B70FB" w:rsidP="001B70FB">
            <w:pPr>
              <w:jc w:val="center"/>
              <w:rPr>
                <w:b/>
                <w:bCs/>
                <w:color w:val="FFFFFF" w:themeColor="background1"/>
              </w:rPr>
            </w:pPr>
            <w:r w:rsidRPr="00122B14">
              <w:rPr>
                <w:b/>
                <w:bCs/>
                <w:color w:val="FFFFFF" w:themeColor="background1"/>
              </w:rPr>
              <w:t>REPROBADO</w:t>
            </w:r>
          </w:p>
        </w:tc>
        <w:tc>
          <w:tcPr>
            <w:tcW w:w="2880" w:type="dxa"/>
            <w:shd w:val="clear" w:color="auto" w:fill="009BDF"/>
          </w:tcPr>
          <w:p w14:paraId="4A00803B" w14:textId="7E93813A" w:rsidR="001B70FB" w:rsidRPr="000F5802" w:rsidRDefault="001B70FB" w:rsidP="001B70FB">
            <w:pPr>
              <w:jc w:val="center"/>
              <w:rPr>
                <w:b/>
                <w:bCs/>
                <w:color w:val="FFFFFF" w:themeColor="background1"/>
              </w:rPr>
            </w:pPr>
            <w:r w:rsidRPr="00122B14">
              <w:rPr>
                <w:b/>
                <w:bCs/>
                <w:color w:val="FFFFFF" w:themeColor="background1"/>
              </w:rPr>
              <w:t>COMENTARIOS</w:t>
            </w:r>
          </w:p>
        </w:tc>
      </w:tr>
      <w:tr w:rsidR="003E2305" w14:paraId="64BFC159" w14:textId="77777777" w:rsidTr="00285F49">
        <w:trPr>
          <w:trHeight w:val="485"/>
        </w:trPr>
        <w:tc>
          <w:tcPr>
            <w:tcW w:w="535" w:type="dxa"/>
            <w:vAlign w:val="center"/>
          </w:tcPr>
          <w:p w14:paraId="23CF9458" w14:textId="77777777" w:rsidR="003E2305" w:rsidRDefault="003E2305" w:rsidP="003E2305">
            <w:r>
              <w:t>a.</w:t>
            </w:r>
          </w:p>
        </w:tc>
        <w:tc>
          <w:tcPr>
            <w:tcW w:w="3851" w:type="dxa"/>
            <w:vAlign w:val="center"/>
          </w:tcPr>
          <w:p w14:paraId="6D7ABC46" w14:textId="0E2A2D00" w:rsidR="003E2305" w:rsidRDefault="003E2305" w:rsidP="003E2305">
            <w:r w:rsidRPr="001C58B9">
              <w:t xml:space="preserve">El </w:t>
            </w:r>
            <w:proofErr w:type="spellStart"/>
            <w:r w:rsidRPr="001C58B9">
              <w:t>operador</w:t>
            </w:r>
            <w:proofErr w:type="spellEnd"/>
            <w:r w:rsidRPr="001C58B9">
              <w:t xml:space="preserve"> </w:t>
            </w:r>
            <w:proofErr w:type="spellStart"/>
            <w:r w:rsidRPr="001C58B9">
              <w:t>conoce</w:t>
            </w:r>
            <w:proofErr w:type="spellEnd"/>
            <w:r w:rsidRPr="001C58B9">
              <w:t xml:space="preserve"> la </w:t>
            </w:r>
            <w:proofErr w:type="spellStart"/>
            <w:r w:rsidRPr="001C58B9">
              <w:t>capacidad</w:t>
            </w:r>
            <w:proofErr w:type="spellEnd"/>
            <w:r w:rsidRPr="001C58B9">
              <w:t xml:space="preserve"> del </w:t>
            </w:r>
            <w:proofErr w:type="spellStart"/>
            <w:r w:rsidRPr="001C58B9">
              <w:t>estante</w:t>
            </w:r>
            <w:proofErr w:type="spellEnd"/>
            <w:r w:rsidRPr="001C58B9">
              <w:t xml:space="preserve"> o </w:t>
            </w:r>
            <w:proofErr w:type="spellStart"/>
            <w:r w:rsidRPr="001C58B9">
              <w:t>los</w:t>
            </w:r>
            <w:proofErr w:type="spellEnd"/>
            <w:r w:rsidRPr="001C58B9">
              <w:t xml:space="preserve"> </w:t>
            </w:r>
            <w:proofErr w:type="spellStart"/>
            <w:r w:rsidRPr="001C58B9">
              <w:t>límites</w:t>
            </w:r>
            <w:proofErr w:type="spellEnd"/>
            <w:r w:rsidRPr="001C58B9">
              <w:t xml:space="preserve"> de </w:t>
            </w:r>
            <w:proofErr w:type="spellStart"/>
            <w:r w:rsidRPr="001C58B9">
              <w:t>apilamiento</w:t>
            </w:r>
            <w:proofErr w:type="spellEnd"/>
          </w:p>
        </w:tc>
        <w:tc>
          <w:tcPr>
            <w:tcW w:w="1369" w:type="dxa"/>
            <w:vAlign w:val="center"/>
          </w:tcPr>
          <w:p w14:paraId="1895AE23" w14:textId="77777777" w:rsidR="003E2305" w:rsidRDefault="003E2305" w:rsidP="003E2305"/>
        </w:tc>
        <w:tc>
          <w:tcPr>
            <w:tcW w:w="1440" w:type="dxa"/>
            <w:vAlign w:val="center"/>
          </w:tcPr>
          <w:p w14:paraId="41462CFC" w14:textId="77777777" w:rsidR="003E2305" w:rsidRDefault="003E2305" w:rsidP="003E2305"/>
        </w:tc>
        <w:tc>
          <w:tcPr>
            <w:tcW w:w="2880" w:type="dxa"/>
            <w:vAlign w:val="center"/>
          </w:tcPr>
          <w:p w14:paraId="3C38A932" w14:textId="77777777" w:rsidR="003E2305" w:rsidRDefault="003E2305" w:rsidP="003E2305"/>
        </w:tc>
      </w:tr>
      <w:tr w:rsidR="003E2305" w14:paraId="2C55D64E" w14:textId="77777777" w:rsidTr="00285F49">
        <w:trPr>
          <w:trHeight w:val="530"/>
        </w:trPr>
        <w:tc>
          <w:tcPr>
            <w:tcW w:w="535" w:type="dxa"/>
            <w:vAlign w:val="center"/>
          </w:tcPr>
          <w:p w14:paraId="2B695989" w14:textId="77777777" w:rsidR="003E2305" w:rsidRDefault="003E2305" w:rsidP="003E2305">
            <w:r>
              <w:t>b.</w:t>
            </w:r>
          </w:p>
        </w:tc>
        <w:tc>
          <w:tcPr>
            <w:tcW w:w="3851" w:type="dxa"/>
            <w:vAlign w:val="center"/>
          </w:tcPr>
          <w:p w14:paraId="039CAD52" w14:textId="265C993A" w:rsidR="003E2305" w:rsidRDefault="003E2305" w:rsidP="003E2305">
            <w:r w:rsidRPr="001C58B9">
              <w:t xml:space="preserve">Se </w:t>
            </w:r>
            <w:proofErr w:type="spellStart"/>
            <w:r w:rsidRPr="001C58B9">
              <w:t>retiró</w:t>
            </w:r>
            <w:proofErr w:type="spellEnd"/>
            <w:r w:rsidRPr="001C58B9">
              <w:t xml:space="preserve"> y </w:t>
            </w:r>
            <w:proofErr w:type="spellStart"/>
            <w:r w:rsidRPr="001C58B9">
              <w:t>bajó</w:t>
            </w:r>
            <w:proofErr w:type="spellEnd"/>
            <w:r w:rsidRPr="001C58B9">
              <w:t xml:space="preserve"> la carga a tierra </w:t>
            </w:r>
            <w:proofErr w:type="spellStart"/>
            <w:r w:rsidRPr="001C58B9">
              <w:t>inmediatamente</w:t>
            </w:r>
            <w:proofErr w:type="spellEnd"/>
            <w:r w:rsidRPr="001C58B9">
              <w:t xml:space="preserve"> </w:t>
            </w:r>
            <w:proofErr w:type="spellStart"/>
            <w:r w:rsidRPr="001C58B9">
              <w:t>después</w:t>
            </w:r>
            <w:proofErr w:type="spellEnd"/>
            <w:r w:rsidRPr="001C58B9">
              <w:t xml:space="preserve"> de </w:t>
            </w:r>
            <w:proofErr w:type="spellStart"/>
            <w:r w:rsidRPr="001C58B9">
              <w:t>alejarse</w:t>
            </w:r>
            <w:proofErr w:type="spellEnd"/>
            <w:r w:rsidRPr="001C58B9">
              <w:t xml:space="preserve"> del </w:t>
            </w:r>
            <w:proofErr w:type="spellStart"/>
            <w:r w:rsidRPr="001C58B9">
              <w:t>estante</w:t>
            </w:r>
            <w:proofErr w:type="spellEnd"/>
          </w:p>
        </w:tc>
        <w:tc>
          <w:tcPr>
            <w:tcW w:w="1369" w:type="dxa"/>
            <w:vAlign w:val="center"/>
          </w:tcPr>
          <w:p w14:paraId="2CB1E062" w14:textId="77777777" w:rsidR="003E2305" w:rsidRDefault="003E2305" w:rsidP="003E2305"/>
        </w:tc>
        <w:tc>
          <w:tcPr>
            <w:tcW w:w="1440" w:type="dxa"/>
            <w:vAlign w:val="center"/>
          </w:tcPr>
          <w:p w14:paraId="3EF9CEEB" w14:textId="77777777" w:rsidR="003E2305" w:rsidRDefault="003E2305" w:rsidP="003E2305"/>
        </w:tc>
        <w:tc>
          <w:tcPr>
            <w:tcW w:w="2880" w:type="dxa"/>
            <w:vAlign w:val="center"/>
          </w:tcPr>
          <w:p w14:paraId="1083D382" w14:textId="77777777" w:rsidR="003E2305" w:rsidRDefault="003E2305" w:rsidP="003E2305"/>
        </w:tc>
      </w:tr>
      <w:tr w:rsidR="003E2305" w14:paraId="7E96C205" w14:textId="77777777" w:rsidTr="00285F49">
        <w:trPr>
          <w:trHeight w:val="548"/>
        </w:trPr>
        <w:tc>
          <w:tcPr>
            <w:tcW w:w="535" w:type="dxa"/>
            <w:vAlign w:val="center"/>
          </w:tcPr>
          <w:p w14:paraId="740B2B06" w14:textId="77777777" w:rsidR="003E2305" w:rsidRDefault="003E2305" w:rsidP="003E2305">
            <w:r>
              <w:t>c.</w:t>
            </w:r>
          </w:p>
        </w:tc>
        <w:tc>
          <w:tcPr>
            <w:tcW w:w="3851" w:type="dxa"/>
            <w:vAlign w:val="center"/>
          </w:tcPr>
          <w:p w14:paraId="6B7E8A53" w14:textId="45480BEB" w:rsidR="003E2305" w:rsidRDefault="003E2305" w:rsidP="003E2305">
            <w:proofErr w:type="spellStart"/>
            <w:r w:rsidRPr="001C58B9">
              <w:t>Elevó</w:t>
            </w:r>
            <w:proofErr w:type="spellEnd"/>
            <w:r w:rsidRPr="001C58B9">
              <w:t xml:space="preserve"> la carga solo </w:t>
            </w:r>
            <w:proofErr w:type="spellStart"/>
            <w:r w:rsidRPr="001C58B9">
              <w:t>después</w:t>
            </w:r>
            <w:proofErr w:type="spellEnd"/>
            <w:r w:rsidRPr="001C58B9">
              <w:t xml:space="preserve"> de </w:t>
            </w:r>
            <w:proofErr w:type="spellStart"/>
            <w:r w:rsidRPr="001C58B9">
              <w:t>estar</w:t>
            </w:r>
            <w:proofErr w:type="spellEnd"/>
            <w:r w:rsidRPr="001C58B9">
              <w:t xml:space="preserve"> </w:t>
            </w:r>
            <w:proofErr w:type="spellStart"/>
            <w:r w:rsidRPr="001C58B9">
              <w:t>cerca</w:t>
            </w:r>
            <w:proofErr w:type="spellEnd"/>
            <w:r w:rsidRPr="001C58B9">
              <w:t xml:space="preserve"> del </w:t>
            </w:r>
            <w:proofErr w:type="spellStart"/>
            <w:r w:rsidRPr="001C58B9">
              <w:t>estante</w:t>
            </w:r>
            <w:proofErr w:type="spellEnd"/>
          </w:p>
        </w:tc>
        <w:tc>
          <w:tcPr>
            <w:tcW w:w="1369" w:type="dxa"/>
            <w:vAlign w:val="center"/>
          </w:tcPr>
          <w:p w14:paraId="708D89CF" w14:textId="77777777" w:rsidR="003E2305" w:rsidRDefault="003E2305" w:rsidP="003E2305"/>
        </w:tc>
        <w:tc>
          <w:tcPr>
            <w:tcW w:w="1440" w:type="dxa"/>
            <w:vAlign w:val="center"/>
          </w:tcPr>
          <w:p w14:paraId="00ECCD8D" w14:textId="77777777" w:rsidR="003E2305" w:rsidRDefault="003E2305" w:rsidP="003E2305"/>
        </w:tc>
        <w:tc>
          <w:tcPr>
            <w:tcW w:w="2880" w:type="dxa"/>
            <w:vAlign w:val="center"/>
          </w:tcPr>
          <w:p w14:paraId="17965DBC" w14:textId="77777777" w:rsidR="003E2305" w:rsidRDefault="003E2305" w:rsidP="003E2305"/>
        </w:tc>
      </w:tr>
      <w:tr w:rsidR="003E2305" w14:paraId="53AE72EB" w14:textId="77777777" w:rsidTr="00285F49">
        <w:trPr>
          <w:trHeight w:val="485"/>
        </w:trPr>
        <w:tc>
          <w:tcPr>
            <w:tcW w:w="535" w:type="dxa"/>
            <w:vAlign w:val="center"/>
          </w:tcPr>
          <w:p w14:paraId="789E4584" w14:textId="77777777" w:rsidR="003E2305" w:rsidRDefault="003E2305" w:rsidP="003E2305">
            <w:r>
              <w:t>d.</w:t>
            </w:r>
          </w:p>
        </w:tc>
        <w:tc>
          <w:tcPr>
            <w:tcW w:w="3851" w:type="dxa"/>
            <w:vAlign w:val="center"/>
          </w:tcPr>
          <w:p w14:paraId="6ADDDFBF" w14:textId="66FA8DB8" w:rsidR="003E2305" w:rsidRDefault="003E2305" w:rsidP="003E2305">
            <w:r w:rsidRPr="001C58B9">
              <w:t xml:space="preserve">La carga se </w:t>
            </w:r>
            <w:proofErr w:type="spellStart"/>
            <w:r w:rsidRPr="001C58B9">
              <w:t>mantuvo</w:t>
            </w:r>
            <w:proofErr w:type="spellEnd"/>
            <w:r w:rsidRPr="001C58B9">
              <w:t xml:space="preserve"> </w:t>
            </w:r>
            <w:proofErr w:type="spellStart"/>
            <w:r w:rsidRPr="001C58B9">
              <w:t>inclinada</w:t>
            </w:r>
            <w:proofErr w:type="spellEnd"/>
            <w:r w:rsidRPr="001C58B9">
              <w:t xml:space="preserve"> </w:t>
            </w:r>
            <w:proofErr w:type="spellStart"/>
            <w:r w:rsidRPr="001C58B9">
              <w:t>hacia</w:t>
            </w:r>
            <w:proofErr w:type="spellEnd"/>
            <w:r w:rsidRPr="001C58B9">
              <w:t xml:space="preserve"> </w:t>
            </w:r>
            <w:proofErr w:type="spellStart"/>
            <w:r w:rsidRPr="001C58B9">
              <w:t>atrás</w:t>
            </w:r>
            <w:proofErr w:type="spellEnd"/>
            <w:r w:rsidRPr="001C58B9">
              <w:t xml:space="preserve"> </w:t>
            </w:r>
            <w:proofErr w:type="spellStart"/>
            <w:r w:rsidRPr="001C58B9">
              <w:t>durante</w:t>
            </w:r>
            <w:proofErr w:type="spellEnd"/>
            <w:r w:rsidRPr="001C58B9">
              <w:t xml:space="preserve"> la </w:t>
            </w:r>
            <w:proofErr w:type="spellStart"/>
            <w:r w:rsidRPr="001C58B9">
              <w:t>elevación</w:t>
            </w:r>
            <w:proofErr w:type="spellEnd"/>
            <w:r w:rsidRPr="001C58B9">
              <w:t xml:space="preserve"> </w:t>
            </w:r>
          </w:p>
        </w:tc>
        <w:tc>
          <w:tcPr>
            <w:tcW w:w="1369" w:type="dxa"/>
            <w:vAlign w:val="center"/>
          </w:tcPr>
          <w:p w14:paraId="5CDD99E5" w14:textId="77777777" w:rsidR="003E2305" w:rsidRDefault="003E2305" w:rsidP="003E2305"/>
        </w:tc>
        <w:tc>
          <w:tcPr>
            <w:tcW w:w="1440" w:type="dxa"/>
            <w:vAlign w:val="center"/>
          </w:tcPr>
          <w:p w14:paraId="3C65DB9B" w14:textId="77777777" w:rsidR="003E2305" w:rsidRDefault="003E2305" w:rsidP="003E2305"/>
        </w:tc>
        <w:tc>
          <w:tcPr>
            <w:tcW w:w="2880" w:type="dxa"/>
            <w:vAlign w:val="center"/>
          </w:tcPr>
          <w:p w14:paraId="2AA694FD" w14:textId="77777777" w:rsidR="003E2305" w:rsidRDefault="003E2305" w:rsidP="003E2305"/>
        </w:tc>
      </w:tr>
      <w:tr w:rsidR="003E2305" w14:paraId="04619F0F" w14:textId="77777777" w:rsidTr="00285F49">
        <w:trPr>
          <w:trHeight w:val="530"/>
        </w:trPr>
        <w:tc>
          <w:tcPr>
            <w:tcW w:w="535" w:type="dxa"/>
            <w:vAlign w:val="center"/>
          </w:tcPr>
          <w:p w14:paraId="667B865F" w14:textId="77777777" w:rsidR="003E2305" w:rsidRDefault="003E2305" w:rsidP="003E2305">
            <w:r>
              <w:t>e.</w:t>
            </w:r>
          </w:p>
        </w:tc>
        <w:tc>
          <w:tcPr>
            <w:tcW w:w="3851" w:type="dxa"/>
            <w:vAlign w:val="center"/>
          </w:tcPr>
          <w:p w14:paraId="2BDEE505" w14:textId="06363C9F" w:rsidR="003E2305" w:rsidRDefault="003E2305" w:rsidP="003E2305">
            <w:proofErr w:type="spellStart"/>
            <w:r w:rsidRPr="001C58B9">
              <w:t>Inclinó</w:t>
            </w:r>
            <w:proofErr w:type="spellEnd"/>
            <w:r w:rsidRPr="001C58B9">
              <w:t xml:space="preserve"> la carga </w:t>
            </w:r>
            <w:proofErr w:type="spellStart"/>
            <w:r w:rsidRPr="001C58B9">
              <w:t>hacia</w:t>
            </w:r>
            <w:proofErr w:type="spellEnd"/>
            <w:r w:rsidRPr="001C58B9">
              <w:t xml:space="preserve"> </w:t>
            </w:r>
            <w:proofErr w:type="spellStart"/>
            <w:r w:rsidRPr="001C58B9">
              <w:t>adelante</w:t>
            </w:r>
            <w:proofErr w:type="spellEnd"/>
            <w:r w:rsidRPr="001C58B9">
              <w:t xml:space="preserve"> </w:t>
            </w:r>
            <w:proofErr w:type="spellStart"/>
            <w:r w:rsidRPr="001C58B9">
              <w:t>después</w:t>
            </w:r>
            <w:proofErr w:type="spellEnd"/>
            <w:r w:rsidRPr="001C58B9">
              <w:t xml:space="preserve"> de </w:t>
            </w:r>
            <w:proofErr w:type="spellStart"/>
            <w:r w:rsidRPr="001C58B9">
              <w:t>colocarla</w:t>
            </w:r>
            <w:proofErr w:type="spellEnd"/>
            <w:r w:rsidRPr="001C58B9">
              <w:t xml:space="preserve"> </w:t>
            </w:r>
            <w:proofErr w:type="spellStart"/>
            <w:r w:rsidRPr="001C58B9">
              <w:t>sobre</w:t>
            </w:r>
            <w:proofErr w:type="spellEnd"/>
            <w:r w:rsidRPr="001C58B9">
              <w:t xml:space="preserve"> </w:t>
            </w:r>
            <w:proofErr w:type="spellStart"/>
            <w:r w:rsidRPr="001C58B9">
              <w:t>el</w:t>
            </w:r>
            <w:proofErr w:type="spellEnd"/>
            <w:r w:rsidRPr="001C58B9">
              <w:t xml:space="preserve"> </w:t>
            </w:r>
            <w:proofErr w:type="spellStart"/>
            <w:r w:rsidRPr="001C58B9">
              <w:t>estante</w:t>
            </w:r>
            <w:proofErr w:type="spellEnd"/>
          </w:p>
        </w:tc>
        <w:tc>
          <w:tcPr>
            <w:tcW w:w="1369" w:type="dxa"/>
            <w:vAlign w:val="center"/>
          </w:tcPr>
          <w:p w14:paraId="2104C9FC" w14:textId="77777777" w:rsidR="003E2305" w:rsidRDefault="003E2305" w:rsidP="003E2305"/>
        </w:tc>
        <w:tc>
          <w:tcPr>
            <w:tcW w:w="1440" w:type="dxa"/>
            <w:vAlign w:val="center"/>
          </w:tcPr>
          <w:p w14:paraId="4FC581DE" w14:textId="77777777" w:rsidR="003E2305" w:rsidRDefault="003E2305" w:rsidP="003E2305"/>
        </w:tc>
        <w:tc>
          <w:tcPr>
            <w:tcW w:w="2880" w:type="dxa"/>
            <w:vAlign w:val="center"/>
          </w:tcPr>
          <w:p w14:paraId="6713F9C3" w14:textId="77777777" w:rsidR="003E2305" w:rsidRDefault="003E2305" w:rsidP="003E2305"/>
        </w:tc>
      </w:tr>
      <w:tr w:rsidR="001B70FB" w:rsidRPr="000F5802" w14:paraId="49B8ABBE" w14:textId="77777777" w:rsidTr="00285F49">
        <w:tc>
          <w:tcPr>
            <w:tcW w:w="4386" w:type="dxa"/>
            <w:gridSpan w:val="2"/>
            <w:shd w:val="clear" w:color="auto" w:fill="009BDF"/>
            <w:vAlign w:val="center"/>
          </w:tcPr>
          <w:p w14:paraId="209942E3" w14:textId="256A90A8" w:rsidR="001B70FB" w:rsidRPr="00224785" w:rsidRDefault="001B70FB" w:rsidP="001B70FB">
            <w:pPr>
              <w:rPr>
                <w:b/>
                <w:bCs/>
                <w:caps/>
                <w:color w:val="FFFFFF" w:themeColor="background1"/>
              </w:rPr>
            </w:pPr>
            <w:r>
              <w:rPr>
                <w:b/>
                <w:bCs/>
                <w:caps/>
                <w:color w:val="FFFFFF" w:themeColor="background1"/>
              </w:rPr>
              <w:lastRenderedPageBreak/>
              <w:t xml:space="preserve">7. </w:t>
            </w:r>
            <w:r w:rsidRPr="00122B14">
              <w:rPr>
                <w:b/>
                <w:bCs/>
                <w:caps/>
                <w:color w:val="FFFFFF" w:themeColor="background1"/>
              </w:rPr>
              <w:t>OTROS MONTACARGAS O ARTÍCULOS</w:t>
            </w:r>
            <w:r>
              <w:rPr>
                <w:b/>
                <w:bCs/>
                <w:caps/>
                <w:color w:val="FFFFFF" w:themeColor="background1"/>
              </w:rPr>
              <w:br/>
              <w:t xml:space="preserve">    </w:t>
            </w:r>
            <w:r w:rsidRPr="00122B14">
              <w:rPr>
                <w:b/>
                <w:bCs/>
                <w:caps/>
                <w:color w:val="FFFFFF" w:themeColor="background1"/>
              </w:rPr>
              <w:t>ESPECÍFICOS DEL LUGAR</w:t>
            </w:r>
          </w:p>
        </w:tc>
        <w:tc>
          <w:tcPr>
            <w:tcW w:w="1369" w:type="dxa"/>
            <w:shd w:val="clear" w:color="auto" w:fill="009BDF"/>
          </w:tcPr>
          <w:p w14:paraId="32A7D4C9" w14:textId="2735C8A6" w:rsidR="001B70FB" w:rsidRPr="000F5802" w:rsidRDefault="001B70FB" w:rsidP="001B70FB">
            <w:pPr>
              <w:jc w:val="center"/>
              <w:rPr>
                <w:b/>
                <w:bCs/>
                <w:color w:val="FFFFFF" w:themeColor="background1"/>
              </w:rPr>
            </w:pPr>
            <w:r w:rsidRPr="00122B14">
              <w:rPr>
                <w:b/>
                <w:bCs/>
                <w:color w:val="FFFFFF" w:themeColor="background1"/>
              </w:rPr>
              <w:t>APROBADO</w:t>
            </w:r>
          </w:p>
        </w:tc>
        <w:tc>
          <w:tcPr>
            <w:tcW w:w="1440" w:type="dxa"/>
            <w:shd w:val="clear" w:color="auto" w:fill="009BDF"/>
          </w:tcPr>
          <w:p w14:paraId="6B9AE015" w14:textId="459E6A20" w:rsidR="001B70FB" w:rsidRPr="000F5802" w:rsidRDefault="001B70FB" w:rsidP="001B70FB">
            <w:pPr>
              <w:jc w:val="center"/>
              <w:rPr>
                <w:b/>
                <w:bCs/>
                <w:color w:val="FFFFFF" w:themeColor="background1"/>
              </w:rPr>
            </w:pPr>
            <w:r w:rsidRPr="00122B14">
              <w:rPr>
                <w:b/>
                <w:bCs/>
                <w:color w:val="FFFFFF" w:themeColor="background1"/>
              </w:rPr>
              <w:t>REPROBADO</w:t>
            </w:r>
          </w:p>
        </w:tc>
        <w:tc>
          <w:tcPr>
            <w:tcW w:w="2880" w:type="dxa"/>
            <w:shd w:val="clear" w:color="auto" w:fill="009BDF"/>
          </w:tcPr>
          <w:p w14:paraId="2F938742" w14:textId="41640084" w:rsidR="001B70FB" w:rsidRPr="000F5802" w:rsidRDefault="001B70FB" w:rsidP="001B70FB">
            <w:pPr>
              <w:jc w:val="center"/>
              <w:rPr>
                <w:b/>
                <w:bCs/>
                <w:color w:val="FFFFFF" w:themeColor="background1"/>
              </w:rPr>
            </w:pPr>
            <w:r w:rsidRPr="00122B14">
              <w:rPr>
                <w:b/>
                <w:bCs/>
                <w:color w:val="FFFFFF" w:themeColor="background1"/>
              </w:rPr>
              <w:t>COMENTARIOS</w:t>
            </w:r>
          </w:p>
        </w:tc>
      </w:tr>
      <w:tr w:rsidR="00461C56" w14:paraId="572D1899" w14:textId="77777777" w:rsidTr="00285F49">
        <w:trPr>
          <w:trHeight w:val="485"/>
        </w:trPr>
        <w:tc>
          <w:tcPr>
            <w:tcW w:w="535" w:type="dxa"/>
            <w:vAlign w:val="center"/>
          </w:tcPr>
          <w:p w14:paraId="4CA17DC7" w14:textId="77777777" w:rsidR="00461C56" w:rsidRDefault="00461C56" w:rsidP="001D3912">
            <w:r>
              <w:t>a.</w:t>
            </w:r>
          </w:p>
        </w:tc>
        <w:tc>
          <w:tcPr>
            <w:tcW w:w="3851" w:type="dxa"/>
            <w:vAlign w:val="center"/>
          </w:tcPr>
          <w:p w14:paraId="6A630864" w14:textId="3A29E20F" w:rsidR="00461C56" w:rsidRDefault="00461C56" w:rsidP="001D3912"/>
        </w:tc>
        <w:tc>
          <w:tcPr>
            <w:tcW w:w="1369" w:type="dxa"/>
            <w:vAlign w:val="center"/>
          </w:tcPr>
          <w:p w14:paraId="7445E102" w14:textId="77777777" w:rsidR="00461C56" w:rsidRDefault="00461C56" w:rsidP="001D3912"/>
        </w:tc>
        <w:tc>
          <w:tcPr>
            <w:tcW w:w="1440" w:type="dxa"/>
            <w:vAlign w:val="center"/>
          </w:tcPr>
          <w:p w14:paraId="37D5ED28" w14:textId="77777777" w:rsidR="00461C56" w:rsidRDefault="00461C56" w:rsidP="001D3912"/>
        </w:tc>
        <w:tc>
          <w:tcPr>
            <w:tcW w:w="2880" w:type="dxa"/>
            <w:vAlign w:val="center"/>
          </w:tcPr>
          <w:p w14:paraId="24F7F2DF" w14:textId="77777777" w:rsidR="00461C56" w:rsidRDefault="00461C56" w:rsidP="001D3912"/>
        </w:tc>
      </w:tr>
      <w:tr w:rsidR="00461C56" w14:paraId="17C3378F" w14:textId="77777777" w:rsidTr="00285F49">
        <w:trPr>
          <w:trHeight w:val="530"/>
        </w:trPr>
        <w:tc>
          <w:tcPr>
            <w:tcW w:w="535" w:type="dxa"/>
            <w:vAlign w:val="center"/>
          </w:tcPr>
          <w:p w14:paraId="78157946" w14:textId="77777777" w:rsidR="00461C56" w:rsidRDefault="00461C56" w:rsidP="001D3912">
            <w:r>
              <w:t>b.</w:t>
            </w:r>
          </w:p>
        </w:tc>
        <w:tc>
          <w:tcPr>
            <w:tcW w:w="3851" w:type="dxa"/>
            <w:vAlign w:val="center"/>
          </w:tcPr>
          <w:p w14:paraId="6ADA6E82" w14:textId="45ED42D6" w:rsidR="00461C56" w:rsidRDefault="00461C56" w:rsidP="001D3912"/>
        </w:tc>
        <w:tc>
          <w:tcPr>
            <w:tcW w:w="1369" w:type="dxa"/>
            <w:vAlign w:val="center"/>
          </w:tcPr>
          <w:p w14:paraId="58CE69A3" w14:textId="77777777" w:rsidR="00461C56" w:rsidRDefault="00461C56" w:rsidP="001D3912"/>
        </w:tc>
        <w:tc>
          <w:tcPr>
            <w:tcW w:w="1440" w:type="dxa"/>
            <w:vAlign w:val="center"/>
          </w:tcPr>
          <w:p w14:paraId="01B76829" w14:textId="77777777" w:rsidR="00461C56" w:rsidRDefault="00461C56" w:rsidP="001D3912"/>
        </w:tc>
        <w:tc>
          <w:tcPr>
            <w:tcW w:w="2880" w:type="dxa"/>
            <w:vAlign w:val="center"/>
          </w:tcPr>
          <w:p w14:paraId="7423AD7B" w14:textId="77777777" w:rsidR="00461C56" w:rsidRDefault="00461C56" w:rsidP="001D3912"/>
        </w:tc>
      </w:tr>
      <w:tr w:rsidR="00461C56" w14:paraId="68331804" w14:textId="77777777" w:rsidTr="00285F49">
        <w:trPr>
          <w:trHeight w:val="548"/>
        </w:trPr>
        <w:tc>
          <w:tcPr>
            <w:tcW w:w="535" w:type="dxa"/>
            <w:vAlign w:val="center"/>
          </w:tcPr>
          <w:p w14:paraId="37371455" w14:textId="77777777" w:rsidR="00461C56" w:rsidRDefault="00461C56" w:rsidP="001D3912">
            <w:r>
              <w:t>c.</w:t>
            </w:r>
          </w:p>
        </w:tc>
        <w:tc>
          <w:tcPr>
            <w:tcW w:w="3851" w:type="dxa"/>
            <w:vAlign w:val="center"/>
          </w:tcPr>
          <w:p w14:paraId="5713E13C" w14:textId="3CAFF8EC" w:rsidR="00461C56" w:rsidRDefault="00461C56" w:rsidP="001D3912"/>
        </w:tc>
        <w:tc>
          <w:tcPr>
            <w:tcW w:w="1369" w:type="dxa"/>
            <w:vAlign w:val="center"/>
          </w:tcPr>
          <w:p w14:paraId="30B4AB44" w14:textId="77777777" w:rsidR="00461C56" w:rsidRDefault="00461C56" w:rsidP="001D3912"/>
        </w:tc>
        <w:tc>
          <w:tcPr>
            <w:tcW w:w="1440" w:type="dxa"/>
            <w:vAlign w:val="center"/>
          </w:tcPr>
          <w:p w14:paraId="1E1B1BD5" w14:textId="77777777" w:rsidR="00461C56" w:rsidRDefault="00461C56" w:rsidP="001D3912"/>
        </w:tc>
        <w:tc>
          <w:tcPr>
            <w:tcW w:w="2880" w:type="dxa"/>
            <w:vAlign w:val="center"/>
          </w:tcPr>
          <w:p w14:paraId="110782D6" w14:textId="77777777" w:rsidR="00461C56" w:rsidRDefault="00461C56" w:rsidP="001D3912"/>
        </w:tc>
      </w:tr>
      <w:tr w:rsidR="00461C56" w14:paraId="241DA795" w14:textId="77777777" w:rsidTr="00285F49">
        <w:trPr>
          <w:trHeight w:val="485"/>
        </w:trPr>
        <w:tc>
          <w:tcPr>
            <w:tcW w:w="535" w:type="dxa"/>
            <w:vAlign w:val="center"/>
          </w:tcPr>
          <w:p w14:paraId="0B2D4E36" w14:textId="77777777" w:rsidR="00461C56" w:rsidRDefault="00461C56" w:rsidP="001D3912">
            <w:r>
              <w:t>d.</w:t>
            </w:r>
          </w:p>
        </w:tc>
        <w:tc>
          <w:tcPr>
            <w:tcW w:w="3851" w:type="dxa"/>
            <w:vAlign w:val="center"/>
          </w:tcPr>
          <w:p w14:paraId="641E31A6" w14:textId="63765F00" w:rsidR="00461C56" w:rsidRDefault="00461C56" w:rsidP="001D3912"/>
        </w:tc>
        <w:tc>
          <w:tcPr>
            <w:tcW w:w="1369" w:type="dxa"/>
            <w:vAlign w:val="center"/>
          </w:tcPr>
          <w:p w14:paraId="7563AACE" w14:textId="77777777" w:rsidR="00461C56" w:rsidRDefault="00461C56" w:rsidP="001D3912"/>
        </w:tc>
        <w:tc>
          <w:tcPr>
            <w:tcW w:w="1440" w:type="dxa"/>
            <w:vAlign w:val="center"/>
          </w:tcPr>
          <w:p w14:paraId="0B9CAA8F" w14:textId="77777777" w:rsidR="00461C56" w:rsidRDefault="00461C56" w:rsidP="001D3912"/>
        </w:tc>
        <w:tc>
          <w:tcPr>
            <w:tcW w:w="2880" w:type="dxa"/>
            <w:vAlign w:val="center"/>
          </w:tcPr>
          <w:p w14:paraId="1447DE08" w14:textId="77777777" w:rsidR="00461C56" w:rsidRDefault="00461C56" w:rsidP="001D3912"/>
        </w:tc>
      </w:tr>
      <w:tr w:rsidR="00461C56" w14:paraId="421BD5E2" w14:textId="77777777" w:rsidTr="00285F49">
        <w:trPr>
          <w:trHeight w:val="530"/>
        </w:trPr>
        <w:tc>
          <w:tcPr>
            <w:tcW w:w="535" w:type="dxa"/>
            <w:vAlign w:val="center"/>
          </w:tcPr>
          <w:p w14:paraId="20B2CE55" w14:textId="77777777" w:rsidR="00461C56" w:rsidRDefault="00461C56" w:rsidP="001D3912">
            <w:r>
              <w:t>e.</w:t>
            </w:r>
          </w:p>
        </w:tc>
        <w:tc>
          <w:tcPr>
            <w:tcW w:w="3851" w:type="dxa"/>
            <w:vAlign w:val="center"/>
          </w:tcPr>
          <w:p w14:paraId="06A24622" w14:textId="73D23CE0" w:rsidR="00461C56" w:rsidRDefault="00461C56" w:rsidP="001D3912"/>
        </w:tc>
        <w:tc>
          <w:tcPr>
            <w:tcW w:w="1369" w:type="dxa"/>
            <w:vAlign w:val="center"/>
          </w:tcPr>
          <w:p w14:paraId="1A69431F" w14:textId="77777777" w:rsidR="00461C56" w:rsidRDefault="00461C56" w:rsidP="001D3912"/>
        </w:tc>
        <w:tc>
          <w:tcPr>
            <w:tcW w:w="1440" w:type="dxa"/>
            <w:vAlign w:val="center"/>
          </w:tcPr>
          <w:p w14:paraId="5340BBA6" w14:textId="77777777" w:rsidR="00461C56" w:rsidRDefault="00461C56" w:rsidP="001D3912"/>
        </w:tc>
        <w:tc>
          <w:tcPr>
            <w:tcW w:w="2880" w:type="dxa"/>
            <w:vAlign w:val="center"/>
          </w:tcPr>
          <w:p w14:paraId="756BC2C4" w14:textId="77777777" w:rsidR="00461C56" w:rsidRDefault="00461C56" w:rsidP="001D3912"/>
        </w:tc>
      </w:tr>
      <w:tr w:rsidR="00BD1FA2" w14:paraId="0BB13F86" w14:textId="77777777" w:rsidTr="00285F49">
        <w:trPr>
          <w:trHeight w:val="530"/>
        </w:trPr>
        <w:tc>
          <w:tcPr>
            <w:tcW w:w="535" w:type="dxa"/>
            <w:vAlign w:val="center"/>
          </w:tcPr>
          <w:p w14:paraId="4FA53472" w14:textId="02F8C043" w:rsidR="00BD1FA2" w:rsidRDefault="00BD1FA2" w:rsidP="001D3912">
            <w:r>
              <w:t>f.</w:t>
            </w:r>
          </w:p>
        </w:tc>
        <w:tc>
          <w:tcPr>
            <w:tcW w:w="3851" w:type="dxa"/>
            <w:vAlign w:val="center"/>
          </w:tcPr>
          <w:p w14:paraId="0FD9DC8C" w14:textId="77777777" w:rsidR="00BD1FA2" w:rsidRDefault="00BD1FA2" w:rsidP="001D3912"/>
        </w:tc>
        <w:tc>
          <w:tcPr>
            <w:tcW w:w="1369" w:type="dxa"/>
            <w:vAlign w:val="center"/>
          </w:tcPr>
          <w:p w14:paraId="33EEA640" w14:textId="77777777" w:rsidR="00BD1FA2" w:rsidRDefault="00BD1FA2" w:rsidP="001D3912"/>
        </w:tc>
        <w:tc>
          <w:tcPr>
            <w:tcW w:w="1440" w:type="dxa"/>
            <w:vAlign w:val="center"/>
          </w:tcPr>
          <w:p w14:paraId="656CB259" w14:textId="77777777" w:rsidR="00BD1FA2" w:rsidRDefault="00BD1FA2" w:rsidP="001D3912"/>
        </w:tc>
        <w:tc>
          <w:tcPr>
            <w:tcW w:w="2880" w:type="dxa"/>
            <w:vAlign w:val="center"/>
          </w:tcPr>
          <w:p w14:paraId="1602FD04" w14:textId="77777777" w:rsidR="00BD1FA2" w:rsidRDefault="00BD1FA2" w:rsidP="001D3912"/>
        </w:tc>
      </w:tr>
    </w:tbl>
    <w:p w14:paraId="0E2F653B" w14:textId="77777777" w:rsidR="00BD1FA2" w:rsidRDefault="00BD1FA2" w:rsidP="00D349F7"/>
    <w:tbl>
      <w:tblPr>
        <w:tblStyle w:val="TableGrid"/>
        <w:tblW w:w="10075" w:type="dxa"/>
        <w:tblBorders>
          <w:top w:val="single" w:sz="4" w:space="0" w:color="E6E2E7"/>
          <w:left w:val="single" w:sz="4" w:space="0" w:color="E6E2E7"/>
          <w:bottom w:val="single" w:sz="4" w:space="0" w:color="E6E2E7"/>
          <w:right w:val="single" w:sz="4" w:space="0" w:color="E6E2E7"/>
          <w:insideH w:val="single" w:sz="4" w:space="0" w:color="E6E2E7"/>
          <w:insideV w:val="single" w:sz="4" w:space="0" w:color="E6E2E7"/>
        </w:tblBorders>
        <w:tblLayout w:type="fixed"/>
        <w:tblLook w:val="04A0" w:firstRow="1" w:lastRow="0" w:firstColumn="1" w:lastColumn="0" w:noHBand="0" w:noVBand="1"/>
      </w:tblPr>
      <w:tblGrid>
        <w:gridCol w:w="10075"/>
      </w:tblGrid>
      <w:tr w:rsidR="00BD1FA2" w14:paraId="3AF22C1D" w14:textId="77777777" w:rsidTr="00285F49">
        <w:trPr>
          <w:trHeight w:val="530"/>
        </w:trPr>
        <w:tc>
          <w:tcPr>
            <w:tcW w:w="3851" w:type="dxa"/>
            <w:vAlign w:val="center"/>
          </w:tcPr>
          <w:p w14:paraId="6033B6A1" w14:textId="7FAB47C5" w:rsidR="00BD1FA2" w:rsidRDefault="00C630D1" w:rsidP="001D3912">
            <w:sdt>
              <w:sdtPr>
                <w:id w:val="-140360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3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23A3">
              <w:t xml:space="preserve"> </w:t>
            </w:r>
            <w:proofErr w:type="spellStart"/>
            <w:r w:rsidR="00550D6F" w:rsidRPr="00550D6F">
              <w:t>Según</w:t>
            </w:r>
            <w:proofErr w:type="spellEnd"/>
            <w:r w:rsidR="00550D6F" w:rsidRPr="00550D6F">
              <w:t xml:space="preserve"> mi </w:t>
            </w:r>
            <w:proofErr w:type="spellStart"/>
            <w:r w:rsidR="00550D6F" w:rsidRPr="00550D6F">
              <w:t>evaluación</w:t>
            </w:r>
            <w:proofErr w:type="spellEnd"/>
            <w:r w:rsidR="00550D6F" w:rsidRPr="00550D6F">
              <w:t xml:space="preserve">, </w:t>
            </w:r>
            <w:proofErr w:type="spellStart"/>
            <w:r w:rsidR="00550D6F" w:rsidRPr="00550D6F">
              <w:t>el</w:t>
            </w:r>
            <w:proofErr w:type="spellEnd"/>
            <w:r w:rsidR="00550D6F" w:rsidRPr="00550D6F">
              <w:t xml:space="preserve"> </w:t>
            </w:r>
            <w:proofErr w:type="spellStart"/>
            <w:r w:rsidR="00550D6F" w:rsidRPr="00550D6F">
              <w:t>operador</w:t>
            </w:r>
            <w:proofErr w:type="spellEnd"/>
            <w:r w:rsidR="00550D6F" w:rsidRPr="00550D6F">
              <w:t xml:space="preserve"> </w:t>
            </w:r>
            <w:proofErr w:type="spellStart"/>
            <w:r w:rsidR="00550D6F" w:rsidRPr="00550D6F">
              <w:t>está</w:t>
            </w:r>
            <w:proofErr w:type="spellEnd"/>
            <w:r w:rsidR="00550D6F" w:rsidRPr="00550D6F">
              <w:t xml:space="preserve"> </w:t>
            </w:r>
            <w:proofErr w:type="spellStart"/>
            <w:r w:rsidR="00550D6F" w:rsidRPr="00550D6F">
              <w:t>calificado</w:t>
            </w:r>
            <w:proofErr w:type="spellEnd"/>
            <w:r w:rsidR="00550D6F" w:rsidRPr="00550D6F">
              <w:t xml:space="preserve"> para </w:t>
            </w:r>
            <w:proofErr w:type="spellStart"/>
            <w:r w:rsidR="00550D6F" w:rsidRPr="00550D6F">
              <w:t>operar</w:t>
            </w:r>
            <w:proofErr w:type="spellEnd"/>
            <w:r w:rsidR="00550D6F" w:rsidRPr="00550D6F">
              <w:t xml:space="preserve"> </w:t>
            </w:r>
            <w:proofErr w:type="spellStart"/>
            <w:r w:rsidR="00550D6F" w:rsidRPr="00550D6F">
              <w:t>el</w:t>
            </w:r>
            <w:proofErr w:type="spellEnd"/>
            <w:r w:rsidR="00550D6F" w:rsidRPr="00550D6F">
              <w:t xml:space="preserve"> </w:t>
            </w:r>
            <w:proofErr w:type="spellStart"/>
            <w:r w:rsidR="00550D6F" w:rsidRPr="00550D6F">
              <w:t>equipo</w:t>
            </w:r>
            <w:proofErr w:type="spellEnd"/>
            <w:r w:rsidR="00550D6F" w:rsidRPr="00550D6F">
              <w:t xml:space="preserve"> </w:t>
            </w:r>
            <w:proofErr w:type="spellStart"/>
            <w:r w:rsidR="00550D6F" w:rsidRPr="00550D6F">
              <w:t>indicado</w:t>
            </w:r>
            <w:proofErr w:type="spellEnd"/>
            <w:r w:rsidR="00550D6F" w:rsidRPr="00550D6F">
              <w:t xml:space="preserve"> </w:t>
            </w:r>
            <w:proofErr w:type="spellStart"/>
            <w:r w:rsidR="00550D6F" w:rsidRPr="00550D6F">
              <w:t>anteriormente</w:t>
            </w:r>
            <w:proofErr w:type="spellEnd"/>
            <w:r w:rsidR="00550D6F" w:rsidRPr="00550D6F">
              <w:t>.</w:t>
            </w:r>
          </w:p>
        </w:tc>
      </w:tr>
      <w:tr w:rsidR="00BD1FA2" w14:paraId="609B5642" w14:textId="77777777" w:rsidTr="00285F49">
        <w:trPr>
          <w:trHeight w:val="530"/>
        </w:trPr>
        <w:tc>
          <w:tcPr>
            <w:tcW w:w="3851" w:type="dxa"/>
            <w:vAlign w:val="center"/>
          </w:tcPr>
          <w:p w14:paraId="7793150C" w14:textId="6404CB0E" w:rsidR="00BD1FA2" w:rsidRDefault="00C630D1" w:rsidP="001D3912">
            <w:sdt>
              <w:sdtPr>
                <w:id w:val="-134994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3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23A3">
              <w:t xml:space="preserve"> </w:t>
            </w:r>
            <w:proofErr w:type="spellStart"/>
            <w:r w:rsidR="006E65CC" w:rsidRPr="006E65CC">
              <w:t>Según</w:t>
            </w:r>
            <w:proofErr w:type="spellEnd"/>
            <w:r w:rsidR="006E65CC" w:rsidRPr="006E65CC">
              <w:t xml:space="preserve"> mi </w:t>
            </w:r>
            <w:proofErr w:type="spellStart"/>
            <w:r w:rsidR="006E65CC" w:rsidRPr="006E65CC">
              <w:t>evaluación</w:t>
            </w:r>
            <w:proofErr w:type="spellEnd"/>
            <w:r w:rsidR="006E65CC" w:rsidRPr="006E65CC">
              <w:t xml:space="preserve">, </w:t>
            </w:r>
            <w:proofErr w:type="spellStart"/>
            <w:r w:rsidR="006E65CC" w:rsidRPr="006E65CC">
              <w:t>el</w:t>
            </w:r>
            <w:proofErr w:type="spellEnd"/>
            <w:r w:rsidR="006E65CC" w:rsidRPr="006E65CC">
              <w:t xml:space="preserve"> </w:t>
            </w:r>
            <w:proofErr w:type="spellStart"/>
            <w:r w:rsidR="006E65CC" w:rsidRPr="006E65CC">
              <w:t>operador</w:t>
            </w:r>
            <w:proofErr w:type="spellEnd"/>
            <w:r w:rsidR="006E65CC" w:rsidRPr="006E65CC">
              <w:t xml:space="preserve"> no ha </w:t>
            </w:r>
            <w:proofErr w:type="spellStart"/>
            <w:r w:rsidR="006E65CC" w:rsidRPr="006E65CC">
              <w:t>demostrado</w:t>
            </w:r>
            <w:proofErr w:type="spellEnd"/>
            <w:r w:rsidR="006E65CC" w:rsidRPr="006E65CC">
              <w:t xml:space="preserve"> </w:t>
            </w:r>
            <w:proofErr w:type="spellStart"/>
            <w:r w:rsidR="006E65CC" w:rsidRPr="006E65CC">
              <w:t>competencia</w:t>
            </w:r>
            <w:proofErr w:type="spellEnd"/>
            <w:r w:rsidR="006E65CC" w:rsidRPr="006E65CC">
              <w:t xml:space="preserve"> </w:t>
            </w:r>
            <w:proofErr w:type="spellStart"/>
            <w:r w:rsidR="006E65CC" w:rsidRPr="006E65CC">
              <w:t>en</w:t>
            </w:r>
            <w:proofErr w:type="spellEnd"/>
            <w:r w:rsidR="006E65CC" w:rsidRPr="006E65CC">
              <w:t xml:space="preserve"> </w:t>
            </w:r>
            <w:proofErr w:type="spellStart"/>
            <w:r w:rsidR="006E65CC" w:rsidRPr="006E65CC">
              <w:t>el</w:t>
            </w:r>
            <w:proofErr w:type="spellEnd"/>
            <w:r w:rsidR="006E65CC" w:rsidRPr="006E65CC">
              <w:t xml:space="preserve"> </w:t>
            </w:r>
            <w:proofErr w:type="spellStart"/>
            <w:r w:rsidR="006E65CC" w:rsidRPr="006E65CC">
              <w:t>funcionamiento</w:t>
            </w:r>
            <w:proofErr w:type="spellEnd"/>
            <w:r w:rsidR="006E65CC" w:rsidRPr="006E65CC">
              <w:t xml:space="preserve"> del</w:t>
            </w:r>
            <w:r w:rsidR="00550D6F">
              <w:br/>
              <w:t xml:space="preserve">     </w:t>
            </w:r>
            <w:proofErr w:type="spellStart"/>
            <w:r w:rsidR="006E65CC" w:rsidRPr="006E65CC">
              <w:t>equipo</w:t>
            </w:r>
            <w:proofErr w:type="spellEnd"/>
            <w:r w:rsidR="006E65CC" w:rsidRPr="006E65CC">
              <w:t xml:space="preserve"> </w:t>
            </w:r>
            <w:proofErr w:type="spellStart"/>
            <w:r w:rsidR="006E65CC" w:rsidRPr="006E65CC">
              <w:t>indicado</w:t>
            </w:r>
            <w:proofErr w:type="spellEnd"/>
            <w:r w:rsidR="006E65CC" w:rsidRPr="006E65CC">
              <w:t>.</w:t>
            </w:r>
          </w:p>
        </w:tc>
      </w:tr>
    </w:tbl>
    <w:p w14:paraId="79FF1A74" w14:textId="28D07C57" w:rsidR="00B92AAB" w:rsidRDefault="00C630D1" w:rsidP="00D349F7">
      <w:r>
        <w:pict w14:anchorId="75E0E8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3F56B2F0-EF1D-4C76-B046-2F0FB074E508}" provid="{00000000-0000-0000-0000-000000000000}" o:suggestedsigner2="Firma del evaluador" issignatureline="t"/>
          </v:shape>
        </w:pict>
      </w:r>
      <w:r w:rsidR="00F04551">
        <w:t xml:space="preserve">                              </w:t>
      </w:r>
      <w:r>
        <w:pict w14:anchorId="5EF988B4">
          <v:shape id="_x0000_i1026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13464F6B-D6F4-489E-8F8A-243B72596F01}" provid="{00000000-0000-0000-0000-000000000000}" o:suggestedsigner2="Firma del operador" issignatureline="t"/>
          </v:shape>
        </w:pict>
      </w:r>
    </w:p>
    <w:p w14:paraId="7FE8A171" w14:textId="29C6B5DE" w:rsidR="00DC71C1" w:rsidRPr="006B2347" w:rsidRDefault="00C630D1" w:rsidP="00D349F7">
      <w:r w:rsidRPr="00BB7BA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3BD1ED" wp14:editId="21CD6C04">
                <wp:simplePos x="0" y="0"/>
                <wp:positionH relativeFrom="margin">
                  <wp:posOffset>0</wp:posOffset>
                </wp:positionH>
                <wp:positionV relativeFrom="bottomMargin">
                  <wp:posOffset>-222885</wp:posOffset>
                </wp:positionV>
                <wp:extent cx="6400800" cy="658368"/>
                <wp:effectExtent l="0" t="0" r="19050" b="8890"/>
                <wp:wrapNone/>
                <wp:docPr id="70706950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58368"/>
                          <a:chOff x="0" y="0"/>
                          <a:chExt cx="6400800" cy="658368"/>
                        </a:xfrm>
                      </wpg:grpSpPr>
                      <wps:wsp>
                        <wps:cNvPr id="202545341" name="Text Box 1"/>
                        <wps:cNvSpPr txBox="1"/>
                        <wps:spPr>
                          <a:xfrm>
                            <a:off x="0" y="0"/>
                            <a:ext cx="6400800" cy="6583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8DD534" w14:textId="77777777" w:rsidR="00C630D1" w:rsidRPr="003C4510" w:rsidRDefault="00C630D1" w:rsidP="00C630D1">
                              <w:pPr>
                                <w:pStyle w:val="Footer"/>
                                <w:rPr>
                                  <w:rStyle w:val="Link"/>
                                  <w:sz w:val="22"/>
                                </w:rPr>
                              </w:pPr>
                              <w:hyperlink r:id="rId10" w:history="1">
                                <w:r w:rsidRPr="003C4510">
                                  <w:rPr>
                                    <w:rStyle w:val="Hyperlink"/>
                                    <w:sz w:val="22"/>
                                    <w:u w:val="none"/>
                                  </w:rPr>
                                  <w:t>icwgroup.com</w:t>
                                </w:r>
                              </w:hyperlink>
                            </w:p>
                            <w:p w14:paraId="5C38DFD1" w14:textId="77777777" w:rsidR="00C630D1" w:rsidRPr="000A3135" w:rsidRDefault="00C630D1" w:rsidP="00C630D1">
                              <w:pPr>
                                <w:pStyle w:val="Footer"/>
                                <w:rPr>
                                  <w:rStyle w:val="Link"/>
                                  <w:sz w:val="22"/>
                                </w:rPr>
                              </w:pPr>
                            </w:p>
                            <w:p w14:paraId="0CEF2A0D" w14:textId="77777777" w:rsidR="00C630D1" w:rsidRPr="00132E51" w:rsidRDefault="00C630D1" w:rsidP="00C630D1">
                              <w:pPr>
                                <w:pStyle w:val="Footer"/>
                                <w:rPr>
                                  <w:rFonts w:cs="Times New Roman (Body CS)"/>
                                  <w:spacing w:val="-3"/>
                                </w:rPr>
                              </w:pPr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t xml:space="preserve">ICW Group is the marketing name for ICW Group Holdings, Inc. For a list of all ICW Group Holdings, Inc. subsidiaries, please visit our website </w:t>
                              </w:r>
                              <w:hyperlink r:id="rId11" w:history="1">
                                <w:r w:rsidRPr="003C4510">
                                  <w:t>www.icwgroup.com</w:t>
                                </w:r>
                              </w:hyperlink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t xml:space="preserve">. </w:t>
                              </w:r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br/>
                                <w:t>Not all products and coverages are available in all states.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840181" name="Straight Connector 1"/>
                        <wps:cNvCnPr/>
                        <wps:spPr>
                          <a:xfrm>
                            <a:off x="0" y="277793"/>
                            <a:ext cx="64008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7C868D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3BD1ED" id="Group 5" o:spid="_x0000_s1026" style="position:absolute;margin-left:0;margin-top:-17.55pt;width:7in;height:51.85pt;z-index:251659264;mso-position-horizontal-relative:margin;mso-position-vertical-relative:bottom-margin-area;mso-width-relative:margin;mso-height-relative:margin" coordsize="64008,6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64008;height:6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" filled="f" stroked="f" strokeweight=".5pt">
                  <v:textbox inset="0,0,0,0">
                    <w:txbxContent>
                      <w:p w14:paraId="008DD534" w14:textId="77777777" w:rsidR="00C630D1" w:rsidRPr="003C4510" w:rsidRDefault="00C630D1" w:rsidP="00C630D1">
                        <w:pPr>
                          <w:pStyle w:val="Footer"/>
                          <w:rPr>
                            <w:rStyle w:val="Link"/>
                            <w:sz w:val="22"/>
                          </w:rPr>
                        </w:pPr>
                        <w:hyperlink r:id="rId12" w:history="1">
                          <w:r w:rsidRPr="003C4510">
                            <w:rPr>
                              <w:rStyle w:val="Hyperlink"/>
                              <w:sz w:val="22"/>
                              <w:u w:val="none"/>
                            </w:rPr>
                            <w:t>icwgroup.com</w:t>
                          </w:r>
                        </w:hyperlink>
                      </w:p>
                      <w:p w14:paraId="5C38DFD1" w14:textId="77777777" w:rsidR="00C630D1" w:rsidRPr="000A3135" w:rsidRDefault="00C630D1" w:rsidP="00C630D1">
                        <w:pPr>
                          <w:pStyle w:val="Footer"/>
                          <w:rPr>
                            <w:rStyle w:val="Link"/>
                            <w:sz w:val="22"/>
                          </w:rPr>
                        </w:pPr>
                      </w:p>
                      <w:p w14:paraId="0CEF2A0D" w14:textId="77777777" w:rsidR="00C630D1" w:rsidRPr="00132E51" w:rsidRDefault="00C630D1" w:rsidP="00C630D1">
                        <w:pPr>
                          <w:pStyle w:val="Footer"/>
                          <w:rPr>
                            <w:rFonts w:cs="Times New Roman (Body CS)"/>
                            <w:spacing w:val="-3"/>
                          </w:rPr>
                        </w:pPr>
                        <w:r w:rsidRPr="00132E51">
                          <w:rPr>
                            <w:rFonts w:cs="Times New Roman (Body CS)"/>
                            <w:spacing w:val="-3"/>
                          </w:rPr>
                          <w:t xml:space="preserve">ICW Group is the marketing name for ICW Group Holdings, Inc. For a list of all ICW Group Holdings, Inc. subsidiaries, please visit our website </w:t>
                        </w:r>
                        <w:hyperlink r:id="rId13" w:history="1">
                          <w:r w:rsidRPr="003C4510">
                            <w:t>www.icwgroup.com</w:t>
                          </w:r>
                        </w:hyperlink>
                        <w:r w:rsidRPr="00132E51">
                          <w:rPr>
                            <w:rFonts w:cs="Times New Roman (Body CS)"/>
                            <w:spacing w:val="-3"/>
                          </w:rPr>
                          <w:t xml:space="preserve">. </w:t>
                        </w:r>
                        <w:r w:rsidRPr="00132E51">
                          <w:rPr>
                            <w:rFonts w:cs="Times New Roman (Body CS)"/>
                            <w:spacing w:val="-3"/>
                          </w:rPr>
                          <w:br/>
                          <w:t>Not all products and coverages are available in all states.</w:t>
                        </w:r>
                      </w:p>
                    </w:txbxContent>
                  </v:textbox>
                </v:shape>
                <v:line id="Straight Connector 1" o:spid="_x0000_s1028" style="position:absolute;visibility:visible;mso-wrap-style:square" from="0,2777" to="64008,2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" strokecolor="#7c868d" strokeweight=".5pt">
                  <v:stroke joinstyle="miter"/>
                </v:line>
                <w10:wrap anchorx="margin" anchory="margin"/>
              </v:group>
            </w:pict>
          </mc:Fallback>
        </mc:AlternateContent>
      </w:r>
    </w:p>
    <w:sectPr w:rsidR="00DC71C1" w:rsidRPr="006B2347" w:rsidSect="00C8374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520" w:right="1080" w:bottom="1440" w:left="108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317D" w14:textId="77777777" w:rsidR="005A66EE" w:rsidRDefault="005A66EE">
      <w:pPr>
        <w:spacing w:after="0" w:line="240" w:lineRule="auto"/>
      </w:pPr>
      <w:r>
        <w:separator/>
      </w:r>
    </w:p>
  </w:endnote>
  <w:endnote w:type="continuationSeparator" w:id="0">
    <w:p w14:paraId="495A00E9" w14:textId="77777777" w:rsidR="005A66EE" w:rsidRDefault="005A66EE">
      <w:pPr>
        <w:spacing w:after="0" w:line="240" w:lineRule="auto"/>
      </w:pPr>
      <w:r>
        <w:continuationSeparator/>
      </w:r>
    </w:p>
  </w:endnote>
  <w:endnote w:type="continuationNotice" w:id="1">
    <w:p w14:paraId="1AB78C2E" w14:textId="77777777" w:rsidR="005A66EE" w:rsidRDefault="005A66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3299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9BCA2C" w14:textId="77777777" w:rsidR="00C53778" w:rsidRDefault="00C53778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A7C750" w14:textId="77777777" w:rsidR="00C53778" w:rsidRDefault="00C53778" w:rsidP="00C5377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00382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7A90CE" w14:textId="77777777" w:rsidR="00C53778" w:rsidRDefault="00C53778" w:rsidP="00C20DC6">
        <w:pPr>
          <w:pStyle w:val="Footer"/>
          <w:framePr w:wrap="notBeside" w:vAnchor="page" w:hAnchor="margin" w:y="150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id w:val="1388994859"/>
      <w:docPartObj>
        <w:docPartGallery w:val="Page Numbers (Bottom of Page)"/>
        <w:docPartUnique/>
      </w:docPartObj>
    </w:sdtPr>
    <w:sdtEndPr/>
    <w:sdtContent>
      <w:p w14:paraId="39C56C13" w14:textId="150A0C32" w:rsidR="008F4735" w:rsidRPr="008F4735" w:rsidRDefault="00A84016" w:rsidP="008F4735">
        <w:pPr>
          <w:pStyle w:val="Footer"/>
          <w:framePr w:wrap="notBeside" w:vAnchor="page" w:hAnchor="margin" w:xAlign="right" w:y="15063"/>
        </w:pPr>
        <w:r w:rsidRPr="00A84016">
          <w:t>icw-group-forklift-</w:t>
        </w:r>
        <w:r w:rsidR="00E76332">
          <w:t>operator-evaluation</w:t>
        </w:r>
        <w:r w:rsidR="00B71A1F">
          <w:t>-spanish</w:t>
        </w:r>
        <w:r w:rsidRPr="00A84016">
          <w:t>_041</w:t>
        </w:r>
        <w:r w:rsidR="00484F31">
          <w:t>4</w:t>
        </w:r>
        <w:r w:rsidRPr="00A84016">
          <w:t>25</w:t>
        </w:r>
      </w:p>
    </w:sdtContent>
  </w:sdt>
  <w:p w14:paraId="2885A457" w14:textId="3B3681FE" w:rsidR="00C53778" w:rsidRPr="00DF0DA8" w:rsidRDefault="00C53778" w:rsidP="00DF0D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09542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982708" w14:textId="77777777" w:rsidR="003145D2" w:rsidRDefault="003145D2" w:rsidP="003145D2">
        <w:pPr>
          <w:pStyle w:val="Footer"/>
          <w:framePr w:wrap="notBeside" w:vAnchor="page" w:hAnchor="margin" w:y="150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sdt>
    <w:sdtPr>
      <w:id w:val="927008682"/>
      <w:docPartObj>
        <w:docPartGallery w:val="Page Numbers (Bottom of Page)"/>
        <w:docPartUnique/>
      </w:docPartObj>
    </w:sdtPr>
    <w:sdtEndPr/>
    <w:sdtContent>
      <w:p w14:paraId="2154B8AB" w14:textId="1AB714CC" w:rsidR="008F4735" w:rsidRPr="008F4735" w:rsidRDefault="00E76332" w:rsidP="008F4735">
        <w:pPr>
          <w:pStyle w:val="Footer"/>
          <w:framePr w:wrap="notBeside" w:vAnchor="page" w:hAnchor="margin" w:xAlign="right" w:y="15063"/>
        </w:pPr>
        <w:r w:rsidRPr="00E76332">
          <w:t>icw-group-forklift-operator-evaluation</w:t>
        </w:r>
        <w:r w:rsidR="00484F31">
          <w:t>-spanish</w:t>
        </w:r>
        <w:r w:rsidRPr="00E76332">
          <w:t>_041</w:t>
        </w:r>
        <w:r w:rsidR="00484F31">
          <w:t>4</w:t>
        </w:r>
        <w:r w:rsidRPr="00E76332">
          <w:t>25</w:t>
        </w:r>
      </w:p>
    </w:sdtContent>
  </w:sdt>
  <w:p w14:paraId="4C5F7E61" w14:textId="50CF2FA7" w:rsidR="003145D2" w:rsidRPr="003145D2" w:rsidRDefault="003145D2" w:rsidP="00314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11A5C" w14:textId="77777777" w:rsidR="005A66EE" w:rsidRDefault="005A66EE">
      <w:pPr>
        <w:spacing w:after="0" w:line="240" w:lineRule="auto"/>
      </w:pPr>
      <w:r>
        <w:separator/>
      </w:r>
    </w:p>
  </w:footnote>
  <w:footnote w:type="continuationSeparator" w:id="0">
    <w:p w14:paraId="471639B5" w14:textId="77777777" w:rsidR="005A66EE" w:rsidRDefault="005A66EE">
      <w:pPr>
        <w:spacing w:after="0" w:line="240" w:lineRule="auto"/>
      </w:pPr>
      <w:r>
        <w:continuationSeparator/>
      </w:r>
    </w:p>
  </w:footnote>
  <w:footnote w:type="continuationNotice" w:id="1">
    <w:p w14:paraId="25358544" w14:textId="77777777" w:rsidR="005A66EE" w:rsidRDefault="005A66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5A82" w14:textId="77777777" w:rsidR="005E1FD0" w:rsidRDefault="005E1FD0">
    <w:pPr>
      <w:pStyle w:val="Header"/>
    </w:pPr>
  </w:p>
  <w:p w14:paraId="59340903" w14:textId="77777777" w:rsidR="005F3442" w:rsidRDefault="005F34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6762" w14:textId="008437F9" w:rsidR="009C3A9E" w:rsidRDefault="00C630D1" w:rsidP="00E977EF">
    <w:pPr>
      <w:pStyle w:val="Header"/>
    </w:pPr>
    <w:sdt>
      <w:sdtPr>
        <w:id w:val="915517550"/>
        <w:docPartObj>
          <w:docPartGallery w:val="Watermarks"/>
          <w:docPartUnique/>
        </w:docPartObj>
      </w:sdtPr>
      <w:sdtEndPr/>
      <w:sdtContent>
        <w:r w:rsidR="007E0CA0">
          <w:rPr>
            <w:noProof/>
          </w:rPr>
          <w:drawing>
            <wp:anchor distT="0" distB="0" distL="0" distR="0" simplePos="0" relativeHeight="251658242" behindDoc="0" locked="0" layoutInCell="1" allowOverlap="1" wp14:anchorId="54C4A74F" wp14:editId="2E0B2247">
              <wp:simplePos x="0" y="0"/>
              <wp:positionH relativeFrom="margin">
                <wp:posOffset>0</wp:posOffset>
              </wp:positionH>
              <wp:positionV relativeFrom="page">
                <wp:posOffset>311150</wp:posOffset>
              </wp:positionV>
              <wp:extent cx="1005840" cy="448056"/>
              <wp:effectExtent l="0" t="0" r="0" b="0"/>
              <wp:wrapSquare wrapText="left"/>
              <wp:docPr id="1076942124" name="Picture 3" descr="A black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1610632" name="Picture 3" descr="A black and white logo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5840" cy="4480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E0CA0">
          <w:rPr>
            <w:noProof/>
          </w:rPr>
          <w:drawing>
            <wp:anchor distT="0" distB="0" distL="114300" distR="114300" simplePos="0" relativeHeight="251658240" behindDoc="1" locked="0" layoutInCell="1" allowOverlap="1" wp14:anchorId="051CDFDD" wp14:editId="7C2ED6BB">
              <wp:simplePos x="0" y="0"/>
              <wp:positionH relativeFrom="page">
                <wp:posOffset>0</wp:posOffset>
              </wp:positionH>
              <wp:positionV relativeFrom="page">
                <wp:posOffset>918</wp:posOffset>
              </wp:positionV>
              <wp:extent cx="7776075" cy="1158686"/>
              <wp:effectExtent l="0" t="0" r="0" b="0"/>
              <wp:wrapNone/>
              <wp:docPr id="65721951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7507943" name="Picture 1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6075" cy="11586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5425" w14:textId="1AAFAAA8" w:rsidR="00C83744" w:rsidRDefault="00C83744">
    <w:pPr>
      <w:pStyle w:val="Header"/>
    </w:pPr>
    <w:r>
      <w:rPr>
        <w:noProof/>
      </w:rPr>
      <w:drawing>
        <wp:anchor distT="0" distB="0" distL="114300" distR="114300" simplePos="0" relativeHeight="251660291" behindDoc="1" locked="0" layoutInCell="1" allowOverlap="1" wp14:anchorId="3A6627B6" wp14:editId="5788882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161288"/>
          <wp:effectExtent l="0" t="0" r="0" b="0"/>
          <wp:wrapNone/>
          <wp:docPr id="818745028" name="Picture 1" descr="A blue square with a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745028" name="Picture 1" descr="A blue square with a black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5" behindDoc="0" locked="0" layoutInCell="1" allowOverlap="1" wp14:anchorId="499B1EFB" wp14:editId="5DA13BE3">
              <wp:simplePos x="0" y="0"/>
              <wp:positionH relativeFrom="column">
                <wp:posOffset>1289050</wp:posOffset>
              </wp:positionH>
              <wp:positionV relativeFrom="page">
                <wp:posOffset>283210</wp:posOffset>
              </wp:positionV>
              <wp:extent cx="5276088" cy="566928"/>
              <wp:effectExtent l="0" t="0" r="0" b="0"/>
              <wp:wrapNone/>
              <wp:docPr id="13439160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6088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4C7DD7" w14:textId="44A98586" w:rsidR="00C83744" w:rsidRPr="009E1F56" w:rsidRDefault="00484F31" w:rsidP="00C83744">
                          <w:pPr>
                            <w:pStyle w:val="Title"/>
                          </w:pPr>
                          <w:r w:rsidRPr="00484F31">
                            <w:t>Evaluación del operador del montacargas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9B1E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01.5pt;margin-top:22.3pt;width:415.45pt;height:44.65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" filled="f" stroked="f" strokeweight=".5pt">
              <v:textbox inset="14.4pt">
                <w:txbxContent>
                  <w:p w14:paraId="194C7DD7" w14:textId="44A98586" w:rsidR="00C83744" w:rsidRPr="009E1F56" w:rsidRDefault="00484F31" w:rsidP="00C83744">
                    <w:pPr>
                      <w:pStyle w:val="Title"/>
                    </w:pPr>
                    <w:r w:rsidRPr="00484F31">
                      <w:t>Evaluación del operador del montacargas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2339" behindDoc="0" locked="0" layoutInCell="1" allowOverlap="1" wp14:anchorId="2B28CA6C" wp14:editId="6E0CAC6C">
          <wp:simplePos x="0" y="0"/>
          <wp:positionH relativeFrom="margin">
            <wp:posOffset>0</wp:posOffset>
          </wp:positionH>
          <wp:positionV relativeFrom="page">
            <wp:posOffset>311150</wp:posOffset>
          </wp:positionV>
          <wp:extent cx="1006696" cy="448056"/>
          <wp:effectExtent l="0" t="0" r="0" b="0"/>
          <wp:wrapSquare wrapText="left"/>
          <wp:docPr id="1716594480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594480" name="Picture 3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696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3" behindDoc="0" locked="0" layoutInCell="1" allowOverlap="1" wp14:anchorId="79BE8DB6" wp14:editId="773F976E">
              <wp:simplePos x="0" y="0"/>
              <wp:positionH relativeFrom="column">
                <wp:posOffset>1234440</wp:posOffset>
              </wp:positionH>
              <wp:positionV relativeFrom="page">
                <wp:posOffset>283210</wp:posOffset>
              </wp:positionV>
              <wp:extent cx="0" cy="548640"/>
              <wp:effectExtent l="0" t="0" r="12700" b="10160"/>
              <wp:wrapNone/>
              <wp:docPr id="606749780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864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F823F2" id="Straight Connector 5" o:spid="_x0000_s1026" style="position:absolute;z-index:2516633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97.2pt,22.3pt" to="97.2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" strokecolor="white [3212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8E0"/>
    <w:multiLevelType w:val="hybridMultilevel"/>
    <w:tmpl w:val="9CAE5CCA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A4D1F"/>
    <w:multiLevelType w:val="multilevel"/>
    <w:tmpl w:val="7DD84DA8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A08E7"/>
    <w:multiLevelType w:val="hybridMultilevel"/>
    <w:tmpl w:val="4DDC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C5CDA"/>
    <w:multiLevelType w:val="hybridMultilevel"/>
    <w:tmpl w:val="DC92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F0128"/>
    <w:multiLevelType w:val="hybridMultilevel"/>
    <w:tmpl w:val="35961080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07B4"/>
    <w:multiLevelType w:val="multilevel"/>
    <w:tmpl w:val="F646A58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656A1"/>
    <w:multiLevelType w:val="hybridMultilevel"/>
    <w:tmpl w:val="3A4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F788E"/>
    <w:multiLevelType w:val="hybridMultilevel"/>
    <w:tmpl w:val="72F0FA1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B7317"/>
    <w:multiLevelType w:val="hybridMultilevel"/>
    <w:tmpl w:val="1C1A7124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92614"/>
    <w:multiLevelType w:val="multilevel"/>
    <w:tmpl w:val="3A485EF2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E04DB"/>
    <w:multiLevelType w:val="hybridMultilevel"/>
    <w:tmpl w:val="10B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C1C85"/>
    <w:multiLevelType w:val="hybridMultilevel"/>
    <w:tmpl w:val="96C47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E59F4"/>
    <w:multiLevelType w:val="hybridMultilevel"/>
    <w:tmpl w:val="5768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97705"/>
    <w:multiLevelType w:val="hybridMultilevel"/>
    <w:tmpl w:val="957E949A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95ADC"/>
    <w:multiLevelType w:val="multilevel"/>
    <w:tmpl w:val="F646A58C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C3547"/>
    <w:multiLevelType w:val="hybridMultilevel"/>
    <w:tmpl w:val="412CCA3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16493"/>
    <w:multiLevelType w:val="hybridMultilevel"/>
    <w:tmpl w:val="5512E95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E2CA9"/>
    <w:multiLevelType w:val="multilevel"/>
    <w:tmpl w:val="3A485EF2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B1FDB"/>
    <w:multiLevelType w:val="hybridMultilevel"/>
    <w:tmpl w:val="B93498C4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56557"/>
    <w:multiLevelType w:val="hybridMultilevel"/>
    <w:tmpl w:val="09B81926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63DFA"/>
    <w:multiLevelType w:val="hybridMultilevel"/>
    <w:tmpl w:val="CB7601E0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B524F"/>
    <w:multiLevelType w:val="hybridMultilevel"/>
    <w:tmpl w:val="E93C5928"/>
    <w:lvl w:ilvl="0" w:tplc="BB3A293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F2BFF"/>
    <w:multiLevelType w:val="hybridMultilevel"/>
    <w:tmpl w:val="005A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835A2"/>
    <w:multiLevelType w:val="hybridMultilevel"/>
    <w:tmpl w:val="A3B6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A1526"/>
    <w:multiLevelType w:val="hybridMultilevel"/>
    <w:tmpl w:val="FDCC34DC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B2FD6"/>
    <w:multiLevelType w:val="hybridMultilevel"/>
    <w:tmpl w:val="DD30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F4B16"/>
    <w:multiLevelType w:val="hybridMultilevel"/>
    <w:tmpl w:val="7B7E1208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B3212"/>
    <w:multiLevelType w:val="hybridMultilevel"/>
    <w:tmpl w:val="55ECCBEC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E3741"/>
    <w:multiLevelType w:val="hybridMultilevel"/>
    <w:tmpl w:val="EF38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7234C"/>
    <w:multiLevelType w:val="hybridMultilevel"/>
    <w:tmpl w:val="B15C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E40F1"/>
    <w:multiLevelType w:val="hybridMultilevel"/>
    <w:tmpl w:val="4E36FAA0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D1394"/>
    <w:multiLevelType w:val="hybridMultilevel"/>
    <w:tmpl w:val="D6ECA4C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7B7A42"/>
    <w:multiLevelType w:val="hybridMultilevel"/>
    <w:tmpl w:val="2FC27CEE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3706A"/>
    <w:multiLevelType w:val="hybridMultilevel"/>
    <w:tmpl w:val="034CE138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C704A"/>
    <w:multiLevelType w:val="hybridMultilevel"/>
    <w:tmpl w:val="327C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13F66"/>
    <w:multiLevelType w:val="multilevel"/>
    <w:tmpl w:val="3A485EF2"/>
    <w:styleLink w:val="CurrentList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C6817"/>
    <w:multiLevelType w:val="hybridMultilevel"/>
    <w:tmpl w:val="D5603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A151D"/>
    <w:multiLevelType w:val="hybridMultilevel"/>
    <w:tmpl w:val="D560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A68A4"/>
    <w:multiLevelType w:val="hybridMultilevel"/>
    <w:tmpl w:val="B8A07CAE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B2A49"/>
    <w:multiLevelType w:val="hybridMultilevel"/>
    <w:tmpl w:val="113A5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C356F5"/>
    <w:multiLevelType w:val="hybridMultilevel"/>
    <w:tmpl w:val="9AFE8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8301B"/>
    <w:multiLevelType w:val="hybridMultilevel"/>
    <w:tmpl w:val="793A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342692">
    <w:abstractNumId w:val="5"/>
  </w:num>
  <w:num w:numId="2" w16cid:durableId="2020042334">
    <w:abstractNumId w:val="14"/>
  </w:num>
  <w:num w:numId="3" w16cid:durableId="1898276634">
    <w:abstractNumId w:val="1"/>
  </w:num>
  <w:num w:numId="4" w16cid:durableId="856580153">
    <w:abstractNumId w:val="4"/>
  </w:num>
  <w:num w:numId="5" w16cid:durableId="1216771444">
    <w:abstractNumId w:val="8"/>
  </w:num>
  <w:num w:numId="6" w16cid:durableId="1955822285">
    <w:abstractNumId w:val="30"/>
  </w:num>
  <w:num w:numId="7" w16cid:durableId="1051884691">
    <w:abstractNumId w:val="24"/>
  </w:num>
  <w:num w:numId="8" w16cid:durableId="1601525518">
    <w:abstractNumId w:val="33"/>
  </w:num>
  <w:num w:numId="9" w16cid:durableId="300500974">
    <w:abstractNumId w:val="15"/>
  </w:num>
  <w:num w:numId="10" w16cid:durableId="508762319">
    <w:abstractNumId w:val="38"/>
  </w:num>
  <w:num w:numId="11" w16cid:durableId="1659336963">
    <w:abstractNumId w:val="18"/>
  </w:num>
  <w:num w:numId="12" w16cid:durableId="725493448">
    <w:abstractNumId w:val="31"/>
  </w:num>
  <w:num w:numId="13" w16cid:durableId="188832706">
    <w:abstractNumId w:val="32"/>
  </w:num>
  <w:num w:numId="14" w16cid:durableId="1332175545">
    <w:abstractNumId w:val="0"/>
  </w:num>
  <w:num w:numId="15" w16cid:durableId="18553729">
    <w:abstractNumId w:val="19"/>
  </w:num>
  <w:num w:numId="16" w16cid:durableId="1664703532">
    <w:abstractNumId w:val="26"/>
  </w:num>
  <w:num w:numId="17" w16cid:durableId="360132769">
    <w:abstractNumId w:val="16"/>
  </w:num>
  <w:num w:numId="18" w16cid:durableId="608510132">
    <w:abstractNumId w:val="20"/>
  </w:num>
  <w:num w:numId="19" w16cid:durableId="1632861641">
    <w:abstractNumId w:val="27"/>
  </w:num>
  <w:num w:numId="20" w16cid:durableId="1056666212">
    <w:abstractNumId w:val="13"/>
  </w:num>
  <w:num w:numId="21" w16cid:durableId="648441010">
    <w:abstractNumId w:val="7"/>
  </w:num>
  <w:num w:numId="22" w16cid:durableId="96368646">
    <w:abstractNumId w:val="21"/>
  </w:num>
  <w:num w:numId="23" w16cid:durableId="1362586049">
    <w:abstractNumId w:val="28"/>
  </w:num>
  <w:num w:numId="24" w16cid:durableId="1276521577">
    <w:abstractNumId w:val="34"/>
  </w:num>
  <w:num w:numId="25" w16cid:durableId="1972981734">
    <w:abstractNumId w:val="29"/>
  </w:num>
  <w:num w:numId="26" w16cid:durableId="664165706">
    <w:abstractNumId w:val="10"/>
  </w:num>
  <w:num w:numId="27" w16cid:durableId="1502314248">
    <w:abstractNumId w:val="11"/>
  </w:num>
  <w:num w:numId="28" w16cid:durableId="2017804604">
    <w:abstractNumId w:val="23"/>
  </w:num>
  <w:num w:numId="29" w16cid:durableId="554049441">
    <w:abstractNumId w:val="6"/>
  </w:num>
  <w:num w:numId="30" w16cid:durableId="457574794">
    <w:abstractNumId w:val="17"/>
  </w:num>
  <w:num w:numId="31" w16cid:durableId="1996760872">
    <w:abstractNumId w:val="9"/>
  </w:num>
  <w:num w:numId="32" w16cid:durableId="2106727601">
    <w:abstractNumId w:val="35"/>
  </w:num>
  <w:num w:numId="33" w16cid:durableId="586423149">
    <w:abstractNumId w:val="22"/>
  </w:num>
  <w:num w:numId="34" w16cid:durableId="849372424">
    <w:abstractNumId w:val="3"/>
  </w:num>
  <w:num w:numId="35" w16cid:durableId="1875657938">
    <w:abstractNumId w:val="39"/>
  </w:num>
  <w:num w:numId="36" w16cid:durableId="1360593829">
    <w:abstractNumId w:val="37"/>
  </w:num>
  <w:num w:numId="37" w16cid:durableId="166410040">
    <w:abstractNumId w:val="36"/>
  </w:num>
  <w:num w:numId="38" w16cid:durableId="235241124">
    <w:abstractNumId w:val="2"/>
  </w:num>
  <w:num w:numId="39" w16cid:durableId="1911690846">
    <w:abstractNumId w:val="25"/>
  </w:num>
  <w:num w:numId="40" w16cid:durableId="877354169">
    <w:abstractNumId w:val="41"/>
  </w:num>
  <w:num w:numId="41" w16cid:durableId="1028213662">
    <w:abstractNumId w:val="12"/>
  </w:num>
  <w:num w:numId="42" w16cid:durableId="461777604">
    <w:abstractNumId w:val="4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49"/>
    <w:rsid w:val="00001027"/>
    <w:rsid w:val="00010FA0"/>
    <w:rsid w:val="00011C20"/>
    <w:rsid w:val="00011DE7"/>
    <w:rsid w:val="00016E51"/>
    <w:rsid w:val="00017177"/>
    <w:rsid w:val="00026D1D"/>
    <w:rsid w:val="00035757"/>
    <w:rsid w:val="000455F1"/>
    <w:rsid w:val="00045810"/>
    <w:rsid w:val="00046946"/>
    <w:rsid w:val="00047EA5"/>
    <w:rsid w:val="000544CE"/>
    <w:rsid w:val="00055507"/>
    <w:rsid w:val="00055D77"/>
    <w:rsid w:val="00056F7B"/>
    <w:rsid w:val="00057F00"/>
    <w:rsid w:val="00060AC7"/>
    <w:rsid w:val="000679D2"/>
    <w:rsid w:val="00092DFB"/>
    <w:rsid w:val="00092F84"/>
    <w:rsid w:val="00095FB8"/>
    <w:rsid w:val="00096B42"/>
    <w:rsid w:val="000975F4"/>
    <w:rsid w:val="000A024E"/>
    <w:rsid w:val="000A06EE"/>
    <w:rsid w:val="000A0EC6"/>
    <w:rsid w:val="000A2821"/>
    <w:rsid w:val="000A29A7"/>
    <w:rsid w:val="000A3135"/>
    <w:rsid w:val="000A5F07"/>
    <w:rsid w:val="000A7157"/>
    <w:rsid w:val="000B409E"/>
    <w:rsid w:val="000B6D45"/>
    <w:rsid w:val="000C0F29"/>
    <w:rsid w:val="000C4411"/>
    <w:rsid w:val="000C4869"/>
    <w:rsid w:val="000C6F7A"/>
    <w:rsid w:val="000D0AB2"/>
    <w:rsid w:val="000D3890"/>
    <w:rsid w:val="000D76AB"/>
    <w:rsid w:val="000E3001"/>
    <w:rsid w:val="000F202E"/>
    <w:rsid w:val="000F2736"/>
    <w:rsid w:val="000F362F"/>
    <w:rsid w:val="000F427B"/>
    <w:rsid w:val="000F4631"/>
    <w:rsid w:val="000F5802"/>
    <w:rsid w:val="001001BB"/>
    <w:rsid w:val="00100712"/>
    <w:rsid w:val="001056CB"/>
    <w:rsid w:val="00110A30"/>
    <w:rsid w:val="00116C3F"/>
    <w:rsid w:val="00122B14"/>
    <w:rsid w:val="00125C70"/>
    <w:rsid w:val="00126710"/>
    <w:rsid w:val="001268AD"/>
    <w:rsid w:val="00132E51"/>
    <w:rsid w:val="00134D3F"/>
    <w:rsid w:val="0013651F"/>
    <w:rsid w:val="00141B2C"/>
    <w:rsid w:val="00155228"/>
    <w:rsid w:val="00155578"/>
    <w:rsid w:val="001632D3"/>
    <w:rsid w:val="001742D1"/>
    <w:rsid w:val="00177989"/>
    <w:rsid w:val="00192608"/>
    <w:rsid w:val="00193664"/>
    <w:rsid w:val="00196EF0"/>
    <w:rsid w:val="001B055B"/>
    <w:rsid w:val="001B70FB"/>
    <w:rsid w:val="001B75BE"/>
    <w:rsid w:val="001B79B1"/>
    <w:rsid w:val="001C559B"/>
    <w:rsid w:val="001C7FF8"/>
    <w:rsid w:val="001D0CF7"/>
    <w:rsid w:val="001D2D5B"/>
    <w:rsid w:val="001E3259"/>
    <w:rsid w:val="001E3C9F"/>
    <w:rsid w:val="001F18FA"/>
    <w:rsid w:val="001F41CA"/>
    <w:rsid w:val="001F5D8B"/>
    <w:rsid w:val="001F61AE"/>
    <w:rsid w:val="001F6A88"/>
    <w:rsid w:val="00201E0D"/>
    <w:rsid w:val="0020439E"/>
    <w:rsid w:val="00212661"/>
    <w:rsid w:val="00212A06"/>
    <w:rsid w:val="00221410"/>
    <w:rsid w:val="00222C98"/>
    <w:rsid w:val="00224785"/>
    <w:rsid w:val="00237BBE"/>
    <w:rsid w:val="00243218"/>
    <w:rsid w:val="002449A5"/>
    <w:rsid w:val="00245C6A"/>
    <w:rsid w:val="002501C8"/>
    <w:rsid w:val="00253BDA"/>
    <w:rsid w:val="00260BE3"/>
    <w:rsid w:val="00275C4E"/>
    <w:rsid w:val="00285A68"/>
    <w:rsid w:val="00285F49"/>
    <w:rsid w:val="00292E37"/>
    <w:rsid w:val="00293CF5"/>
    <w:rsid w:val="0029571F"/>
    <w:rsid w:val="00296299"/>
    <w:rsid w:val="002B3EB5"/>
    <w:rsid w:val="002B7076"/>
    <w:rsid w:val="002C0606"/>
    <w:rsid w:val="002C1C38"/>
    <w:rsid w:val="002C44E7"/>
    <w:rsid w:val="002D07E7"/>
    <w:rsid w:val="002D2486"/>
    <w:rsid w:val="002D4A62"/>
    <w:rsid w:val="002D5BD7"/>
    <w:rsid w:val="002E249B"/>
    <w:rsid w:val="002E2770"/>
    <w:rsid w:val="002E36F7"/>
    <w:rsid w:val="002E5C78"/>
    <w:rsid w:val="002E647A"/>
    <w:rsid w:val="002E746D"/>
    <w:rsid w:val="002F1963"/>
    <w:rsid w:val="002F2BBE"/>
    <w:rsid w:val="002F2D51"/>
    <w:rsid w:val="003145D2"/>
    <w:rsid w:val="003152CF"/>
    <w:rsid w:val="00315D99"/>
    <w:rsid w:val="00321C49"/>
    <w:rsid w:val="00323FF1"/>
    <w:rsid w:val="00324121"/>
    <w:rsid w:val="00326CE5"/>
    <w:rsid w:val="00326FA2"/>
    <w:rsid w:val="00327337"/>
    <w:rsid w:val="003303C4"/>
    <w:rsid w:val="00335A7A"/>
    <w:rsid w:val="00336B6E"/>
    <w:rsid w:val="0034239F"/>
    <w:rsid w:val="00345E27"/>
    <w:rsid w:val="003506B9"/>
    <w:rsid w:val="0036107B"/>
    <w:rsid w:val="00364A67"/>
    <w:rsid w:val="00376A7A"/>
    <w:rsid w:val="00380CF6"/>
    <w:rsid w:val="00380DA0"/>
    <w:rsid w:val="00381DDF"/>
    <w:rsid w:val="00382A12"/>
    <w:rsid w:val="00384348"/>
    <w:rsid w:val="00387871"/>
    <w:rsid w:val="00390321"/>
    <w:rsid w:val="0039082B"/>
    <w:rsid w:val="00391BBF"/>
    <w:rsid w:val="00394D90"/>
    <w:rsid w:val="00396A77"/>
    <w:rsid w:val="003A06C8"/>
    <w:rsid w:val="003A2F86"/>
    <w:rsid w:val="003A491E"/>
    <w:rsid w:val="003A748C"/>
    <w:rsid w:val="003C4510"/>
    <w:rsid w:val="003D7910"/>
    <w:rsid w:val="003E0DB2"/>
    <w:rsid w:val="003E1828"/>
    <w:rsid w:val="003E2305"/>
    <w:rsid w:val="003E2746"/>
    <w:rsid w:val="003F0260"/>
    <w:rsid w:val="003F1F6C"/>
    <w:rsid w:val="003F3FF0"/>
    <w:rsid w:val="003F5B0D"/>
    <w:rsid w:val="00403349"/>
    <w:rsid w:val="00403873"/>
    <w:rsid w:val="00403FD9"/>
    <w:rsid w:val="00404B92"/>
    <w:rsid w:val="00406307"/>
    <w:rsid w:val="00410EE4"/>
    <w:rsid w:val="00411F13"/>
    <w:rsid w:val="00414449"/>
    <w:rsid w:val="00415FBD"/>
    <w:rsid w:val="00417572"/>
    <w:rsid w:val="00417613"/>
    <w:rsid w:val="004231E1"/>
    <w:rsid w:val="004239F6"/>
    <w:rsid w:val="00431ECD"/>
    <w:rsid w:val="00434236"/>
    <w:rsid w:val="00452884"/>
    <w:rsid w:val="0045304B"/>
    <w:rsid w:val="00456167"/>
    <w:rsid w:val="00461C56"/>
    <w:rsid w:val="004644CA"/>
    <w:rsid w:val="0046503C"/>
    <w:rsid w:val="004703D6"/>
    <w:rsid w:val="00470531"/>
    <w:rsid w:val="004749E4"/>
    <w:rsid w:val="004772FC"/>
    <w:rsid w:val="004777C1"/>
    <w:rsid w:val="00484F31"/>
    <w:rsid w:val="00491001"/>
    <w:rsid w:val="00491E04"/>
    <w:rsid w:val="00495C9E"/>
    <w:rsid w:val="004A0A7B"/>
    <w:rsid w:val="004A58A5"/>
    <w:rsid w:val="004B5D3E"/>
    <w:rsid w:val="004B6E7E"/>
    <w:rsid w:val="004C2921"/>
    <w:rsid w:val="004C4E45"/>
    <w:rsid w:val="004C7991"/>
    <w:rsid w:val="004C7BCA"/>
    <w:rsid w:val="004D76E9"/>
    <w:rsid w:val="004D7AD7"/>
    <w:rsid w:val="004F4802"/>
    <w:rsid w:val="004F6593"/>
    <w:rsid w:val="0050399F"/>
    <w:rsid w:val="00505C39"/>
    <w:rsid w:val="0051248D"/>
    <w:rsid w:val="00521192"/>
    <w:rsid w:val="00524766"/>
    <w:rsid w:val="0052720B"/>
    <w:rsid w:val="005338F1"/>
    <w:rsid w:val="00545F11"/>
    <w:rsid w:val="00546E1B"/>
    <w:rsid w:val="00550D6F"/>
    <w:rsid w:val="00553C2A"/>
    <w:rsid w:val="005551C5"/>
    <w:rsid w:val="00555A7B"/>
    <w:rsid w:val="00556428"/>
    <w:rsid w:val="00557192"/>
    <w:rsid w:val="00562CB1"/>
    <w:rsid w:val="0056304E"/>
    <w:rsid w:val="0056389D"/>
    <w:rsid w:val="005664AC"/>
    <w:rsid w:val="00574ACE"/>
    <w:rsid w:val="00577DCF"/>
    <w:rsid w:val="00580644"/>
    <w:rsid w:val="00581669"/>
    <w:rsid w:val="00585E12"/>
    <w:rsid w:val="005901F4"/>
    <w:rsid w:val="0059570D"/>
    <w:rsid w:val="0059787E"/>
    <w:rsid w:val="005A3523"/>
    <w:rsid w:val="005A5217"/>
    <w:rsid w:val="005A66EE"/>
    <w:rsid w:val="005B1B92"/>
    <w:rsid w:val="005B5A80"/>
    <w:rsid w:val="005C46EB"/>
    <w:rsid w:val="005D036A"/>
    <w:rsid w:val="005D3309"/>
    <w:rsid w:val="005D72F4"/>
    <w:rsid w:val="005E1FD0"/>
    <w:rsid w:val="005E4719"/>
    <w:rsid w:val="005E60A4"/>
    <w:rsid w:val="005F0F42"/>
    <w:rsid w:val="005F3442"/>
    <w:rsid w:val="0060388E"/>
    <w:rsid w:val="00603EBE"/>
    <w:rsid w:val="00604B92"/>
    <w:rsid w:val="0060642A"/>
    <w:rsid w:val="006152F3"/>
    <w:rsid w:val="00615AF3"/>
    <w:rsid w:val="006177B9"/>
    <w:rsid w:val="00617CEF"/>
    <w:rsid w:val="00620ECF"/>
    <w:rsid w:val="00621EEA"/>
    <w:rsid w:val="006264AE"/>
    <w:rsid w:val="00635321"/>
    <w:rsid w:val="006416CD"/>
    <w:rsid w:val="0065396B"/>
    <w:rsid w:val="00666B9A"/>
    <w:rsid w:val="006703F4"/>
    <w:rsid w:val="00672492"/>
    <w:rsid w:val="0067376F"/>
    <w:rsid w:val="0067429E"/>
    <w:rsid w:val="00680014"/>
    <w:rsid w:val="0068401D"/>
    <w:rsid w:val="00691397"/>
    <w:rsid w:val="006916B8"/>
    <w:rsid w:val="006933A8"/>
    <w:rsid w:val="006942D3"/>
    <w:rsid w:val="006B2347"/>
    <w:rsid w:val="006B5D18"/>
    <w:rsid w:val="006C084A"/>
    <w:rsid w:val="006C4017"/>
    <w:rsid w:val="006D1533"/>
    <w:rsid w:val="006D6155"/>
    <w:rsid w:val="006D7B8D"/>
    <w:rsid w:val="006E0486"/>
    <w:rsid w:val="006E3635"/>
    <w:rsid w:val="006E65CC"/>
    <w:rsid w:val="006F1611"/>
    <w:rsid w:val="006F4B24"/>
    <w:rsid w:val="006F732A"/>
    <w:rsid w:val="00704FBF"/>
    <w:rsid w:val="00706D8A"/>
    <w:rsid w:val="00710A65"/>
    <w:rsid w:val="00712399"/>
    <w:rsid w:val="00713680"/>
    <w:rsid w:val="007176E2"/>
    <w:rsid w:val="007210C6"/>
    <w:rsid w:val="007235F8"/>
    <w:rsid w:val="00750410"/>
    <w:rsid w:val="00753244"/>
    <w:rsid w:val="00754630"/>
    <w:rsid w:val="00754DBF"/>
    <w:rsid w:val="0075636F"/>
    <w:rsid w:val="0076026F"/>
    <w:rsid w:val="00764A6F"/>
    <w:rsid w:val="00766B3A"/>
    <w:rsid w:val="007674BD"/>
    <w:rsid w:val="00772FD2"/>
    <w:rsid w:val="0077324F"/>
    <w:rsid w:val="007817AF"/>
    <w:rsid w:val="007830F3"/>
    <w:rsid w:val="00783577"/>
    <w:rsid w:val="0078765B"/>
    <w:rsid w:val="00791FDF"/>
    <w:rsid w:val="007979C0"/>
    <w:rsid w:val="007A52B8"/>
    <w:rsid w:val="007A7A31"/>
    <w:rsid w:val="007B167A"/>
    <w:rsid w:val="007B2968"/>
    <w:rsid w:val="007B31AD"/>
    <w:rsid w:val="007B4FC0"/>
    <w:rsid w:val="007C2EA0"/>
    <w:rsid w:val="007C7EC6"/>
    <w:rsid w:val="007D112A"/>
    <w:rsid w:val="007D1B49"/>
    <w:rsid w:val="007D1F8E"/>
    <w:rsid w:val="007E0CA0"/>
    <w:rsid w:val="007E2826"/>
    <w:rsid w:val="007E6E9C"/>
    <w:rsid w:val="007F2425"/>
    <w:rsid w:val="007F6986"/>
    <w:rsid w:val="008023A3"/>
    <w:rsid w:val="008029F7"/>
    <w:rsid w:val="008051E5"/>
    <w:rsid w:val="00805F77"/>
    <w:rsid w:val="00814D0C"/>
    <w:rsid w:val="00814E0D"/>
    <w:rsid w:val="008173D0"/>
    <w:rsid w:val="0082033F"/>
    <w:rsid w:val="008212EF"/>
    <w:rsid w:val="008234F5"/>
    <w:rsid w:val="0082566C"/>
    <w:rsid w:val="008356F9"/>
    <w:rsid w:val="008425A7"/>
    <w:rsid w:val="0084656A"/>
    <w:rsid w:val="00846F7E"/>
    <w:rsid w:val="0085407E"/>
    <w:rsid w:val="008548C0"/>
    <w:rsid w:val="00856139"/>
    <w:rsid w:val="00875511"/>
    <w:rsid w:val="00877916"/>
    <w:rsid w:val="00880ACD"/>
    <w:rsid w:val="008824F4"/>
    <w:rsid w:val="008868B2"/>
    <w:rsid w:val="00886AAD"/>
    <w:rsid w:val="00892B6C"/>
    <w:rsid w:val="00896505"/>
    <w:rsid w:val="008A19C1"/>
    <w:rsid w:val="008A7CB8"/>
    <w:rsid w:val="008B06DD"/>
    <w:rsid w:val="008C0924"/>
    <w:rsid w:val="008C2EBE"/>
    <w:rsid w:val="008C3DAF"/>
    <w:rsid w:val="008D0336"/>
    <w:rsid w:val="008D06EA"/>
    <w:rsid w:val="008D393D"/>
    <w:rsid w:val="008D5542"/>
    <w:rsid w:val="008D5AF9"/>
    <w:rsid w:val="008E6E21"/>
    <w:rsid w:val="008F24F4"/>
    <w:rsid w:val="008F2829"/>
    <w:rsid w:val="008F4735"/>
    <w:rsid w:val="008F49A7"/>
    <w:rsid w:val="008F5711"/>
    <w:rsid w:val="008F7246"/>
    <w:rsid w:val="009025A6"/>
    <w:rsid w:val="00911002"/>
    <w:rsid w:val="009115D4"/>
    <w:rsid w:val="009201B5"/>
    <w:rsid w:val="00920F53"/>
    <w:rsid w:val="0092687F"/>
    <w:rsid w:val="0093050F"/>
    <w:rsid w:val="009357ED"/>
    <w:rsid w:val="00937909"/>
    <w:rsid w:val="00937FB9"/>
    <w:rsid w:val="00942BB7"/>
    <w:rsid w:val="009545F8"/>
    <w:rsid w:val="00967238"/>
    <w:rsid w:val="009673A6"/>
    <w:rsid w:val="00971784"/>
    <w:rsid w:val="00982FED"/>
    <w:rsid w:val="00993CBD"/>
    <w:rsid w:val="00997CD1"/>
    <w:rsid w:val="009A49EC"/>
    <w:rsid w:val="009B1934"/>
    <w:rsid w:val="009C3A9E"/>
    <w:rsid w:val="009E1F56"/>
    <w:rsid w:val="009E2952"/>
    <w:rsid w:val="009F30F8"/>
    <w:rsid w:val="009F311A"/>
    <w:rsid w:val="009F3482"/>
    <w:rsid w:val="009F7C85"/>
    <w:rsid w:val="009F7D14"/>
    <w:rsid w:val="00A03AE0"/>
    <w:rsid w:val="00A04655"/>
    <w:rsid w:val="00A05D00"/>
    <w:rsid w:val="00A07E1D"/>
    <w:rsid w:val="00A1767C"/>
    <w:rsid w:val="00A17838"/>
    <w:rsid w:val="00A17E96"/>
    <w:rsid w:val="00A301FC"/>
    <w:rsid w:val="00A369D2"/>
    <w:rsid w:val="00A4478D"/>
    <w:rsid w:val="00A46BB7"/>
    <w:rsid w:val="00A51C82"/>
    <w:rsid w:val="00A52056"/>
    <w:rsid w:val="00A5292F"/>
    <w:rsid w:val="00A544E9"/>
    <w:rsid w:val="00A54DA3"/>
    <w:rsid w:val="00A61DF9"/>
    <w:rsid w:val="00A64168"/>
    <w:rsid w:val="00A645F2"/>
    <w:rsid w:val="00A65225"/>
    <w:rsid w:val="00A66A9E"/>
    <w:rsid w:val="00A6773F"/>
    <w:rsid w:val="00A70CE5"/>
    <w:rsid w:val="00A84016"/>
    <w:rsid w:val="00A943EC"/>
    <w:rsid w:val="00AA1DE3"/>
    <w:rsid w:val="00AA2ADE"/>
    <w:rsid w:val="00AB0733"/>
    <w:rsid w:val="00AB65D3"/>
    <w:rsid w:val="00AC27F8"/>
    <w:rsid w:val="00AD3597"/>
    <w:rsid w:val="00AD3E71"/>
    <w:rsid w:val="00AE313D"/>
    <w:rsid w:val="00AE6B4E"/>
    <w:rsid w:val="00AF62D6"/>
    <w:rsid w:val="00B034D5"/>
    <w:rsid w:val="00B06F04"/>
    <w:rsid w:val="00B12A3F"/>
    <w:rsid w:val="00B217EE"/>
    <w:rsid w:val="00B21A13"/>
    <w:rsid w:val="00B2519F"/>
    <w:rsid w:val="00B25EE0"/>
    <w:rsid w:val="00B26528"/>
    <w:rsid w:val="00B341D8"/>
    <w:rsid w:val="00B37661"/>
    <w:rsid w:val="00B4260D"/>
    <w:rsid w:val="00B50196"/>
    <w:rsid w:val="00B51271"/>
    <w:rsid w:val="00B51EDC"/>
    <w:rsid w:val="00B56176"/>
    <w:rsid w:val="00B71A1F"/>
    <w:rsid w:val="00B723ED"/>
    <w:rsid w:val="00B72798"/>
    <w:rsid w:val="00B85F40"/>
    <w:rsid w:val="00B86066"/>
    <w:rsid w:val="00B86F82"/>
    <w:rsid w:val="00B921EE"/>
    <w:rsid w:val="00B92690"/>
    <w:rsid w:val="00B92AAB"/>
    <w:rsid w:val="00BA267C"/>
    <w:rsid w:val="00BA396E"/>
    <w:rsid w:val="00BB03BA"/>
    <w:rsid w:val="00BB070E"/>
    <w:rsid w:val="00BB1283"/>
    <w:rsid w:val="00BB130F"/>
    <w:rsid w:val="00BB4A4F"/>
    <w:rsid w:val="00BC7F99"/>
    <w:rsid w:val="00BD0B46"/>
    <w:rsid w:val="00BD10A3"/>
    <w:rsid w:val="00BD1FA2"/>
    <w:rsid w:val="00BD5DE4"/>
    <w:rsid w:val="00BE105C"/>
    <w:rsid w:val="00BE5EA9"/>
    <w:rsid w:val="00BE6729"/>
    <w:rsid w:val="00BE6B7D"/>
    <w:rsid w:val="00BE7DE7"/>
    <w:rsid w:val="00BF2675"/>
    <w:rsid w:val="00BF4EDD"/>
    <w:rsid w:val="00BF60EA"/>
    <w:rsid w:val="00C12EF7"/>
    <w:rsid w:val="00C20DC6"/>
    <w:rsid w:val="00C25762"/>
    <w:rsid w:val="00C268E8"/>
    <w:rsid w:val="00C33290"/>
    <w:rsid w:val="00C534DE"/>
    <w:rsid w:val="00C53778"/>
    <w:rsid w:val="00C54098"/>
    <w:rsid w:val="00C5514F"/>
    <w:rsid w:val="00C55923"/>
    <w:rsid w:val="00C611DD"/>
    <w:rsid w:val="00C630D1"/>
    <w:rsid w:val="00C703C9"/>
    <w:rsid w:val="00C7495A"/>
    <w:rsid w:val="00C83744"/>
    <w:rsid w:val="00C9000C"/>
    <w:rsid w:val="00C922FD"/>
    <w:rsid w:val="00C92905"/>
    <w:rsid w:val="00C94327"/>
    <w:rsid w:val="00CB14FC"/>
    <w:rsid w:val="00CB5906"/>
    <w:rsid w:val="00CC07C0"/>
    <w:rsid w:val="00CC30E0"/>
    <w:rsid w:val="00CC32DA"/>
    <w:rsid w:val="00CD044F"/>
    <w:rsid w:val="00CD2864"/>
    <w:rsid w:val="00CD6454"/>
    <w:rsid w:val="00CF118C"/>
    <w:rsid w:val="00CF2962"/>
    <w:rsid w:val="00CF379A"/>
    <w:rsid w:val="00D033BF"/>
    <w:rsid w:val="00D04288"/>
    <w:rsid w:val="00D0465A"/>
    <w:rsid w:val="00D11B83"/>
    <w:rsid w:val="00D20E25"/>
    <w:rsid w:val="00D24F12"/>
    <w:rsid w:val="00D27098"/>
    <w:rsid w:val="00D277FF"/>
    <w:rsid w:val="00D349F7"/>
    <w:rsid w:val="00D355A8"/>
    <w:rsid w:val="00D372CE"/>
    <w:rsid w:val="00D40E6F"/>
    <w:rsid w:val="00D462ED"/>
    <w:rsid w:val="00D465D8"/>
    <w:rsid w:val="00D66B6E"/>
    <w:rsid w:val="00D71A27"/>
    <w:rsid w:val="00D846F6"/>
    <w:rsid w:val="00D860A3"/>
    <w:rsid w:val="00D90FF3"/>
    <w:rsid w:val="00D91A83"/>
    <w:rsid w:val="00D92162"/>
    <w:rsid w:val="00D921F4"/>
    <w:rsid w:val="00D92BF5"/>
    <w:rsid w:val="00D93486"/>
    <w:rsid w:val="00D94F78"/>
    <w:rsid w:val="00D959D6"/>
    <w:rsid w:val="00D95DF5"/>
    <w:rsid w:val="00D96107"/>
    <w:rsid w:val="00DA0DA3"/>
    <w:rsid w:val="00DA19E4"/>
    <w:rsid w:val="00DA59F9"/>
    <w:rsid w:val="00DA711E"/>
    <w:rsid w:val="00DC0111"/>
    <w:rsid w:val="00DC1504"/>
    <w:rsid w:val="00DC28D5"/>
    <w:rsid w:val="00DC48F6"/>
    <w:rsid w:val="00DC71C1"/>
    <w:rsid w:val="00DC7410"/>
    <w:rsid w:val="00DD50FF"/>
    <w:rsid w:val="00DD7D9E"/>
    <w:rsid w:val="00DE16D7"/>
    <w:rsid w:val="00DE5145"/>
    <w:rsid w:val="00DE52F6"/>
    <w:rsid w:val="00DF0DA8"/>
    <w:rsid w:val="00DF1E41"/>
    <w:rsid w:val="00E000EB"/>
    <w:rsid w:val="00E04E91"/>
    <w:rsid w:val="00E05636"/>
    <w:rsid w:val="00E05871"/>
    <w:rsid w:val="00E1095A"/>
    <w:rsid w:val="00E16005"/>
    <w:rsid w:val="00E2203B"/>
    <w:rsid w:val="00E35549"/>
    <w:rsid w:val="00E4392D"/>
    <w:rsid w:val="00E467C9"/>
    <w:rsid w:val="00E55995"/>
    <w:rsid w:val="00E574D8"/>
    <w:rsid w:val="00E61859"/>
    <w:rsid w:val="00E71C69"/>
    <w:rsid w:val="00E71CB3"/>
    <w:rsid w:val="00E75AF3"/>
    <w:rsid w:val="00E76332"/>
    <w:rsid w:val="00E824AA"/>
    <w:rsid w:val="00E972F6"/>
    <w:rsid w:val="00E977EF"/>
    <w:rsid w:val="00EC1869"/>
    <w:rsid w:val="00EC370E"/>
    <w:rsid w:val="00EC51D8"/>
    <w:rsid w:val="00EC799D"/>
    <w:rsid w:val="00F043DD"/>
    <w:rsid w:val="00F04551"/>
    <w:rsid w:val="00F07E3A"/>
    <w:rsid w:val="00F23F48"/>
    <w:rsid w:val="00F26D64"/>
    <w:rsid w:val="00F2783C"/>
    <w:rsid w:val="00F3005C"/>
    <w:rsid w:val="00F30CBE"/>
    <w:rsid w:val="00F3217D"/>
    <w:rsid w:val="00F33FC6"/>
    <w:rsid w:val="00F400E9"/>
    <w:rsid w:val="00F433C6"/>
    <w:rsid w:val="00F5255A"/>
    <w:rsid w:val="00F5716F"/>
    <w:rsid w:val="00F644F7"/>
    <w:rsid w:val="00F66164"/>
    <w:rsid w:val="00F679F2"/>
    <w:rsid w:val="00F70B93"/>
    <w:rsid w:val="00F73ECA"/>
    <w:rsid w:val="00F76D35"/>
    <w:rsid w:val="00F85082"/>
    <w:rsid w:val="00F85641"/>
    <w:rsid w:val="00F9037A"/>
    <w:rsid w:val="00F91E7E"/>
    <w:rsid w:val="00F95032"/>
    <w:rsid w:val="00F96672"/>
    <w:rsid w:val="00F974BA"/>
    <w:rsid w:val="00F974F8"/>
    <w:rsid w:val="00FA0A4D"/>
    <w:rsid w:val="00FA2991"/>
    <w:rsid w:val="00FA7151"/>
    <w:rsid w:val="00FB1CC9"/>
    <w:rsid w:val="00FC2C19"/>
    <w:rsid w:val="00FC35B2"/>
    <w:rsid w:val="00FC4E7C"/>
    <w:rsid w:val="00FC609C"/>
    <w:rsid w:val="00FF0538"/>
    <w:rsid w:val="00FF2195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  <w14:docId w14:val="526E7CE5"/>
  <w14:defaultImageDpi w14:val="32767"/>
  <w15:chartTrackingRefBased/>
  <w15:docId w15:val="{CB71AE01-23F5-8649-85A5-1A2CB039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FA2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66C"/>
    <w:pPr>
      <w:keepNext/>
      <w:keepLines/>
      <w:spacing w:before="160" w:after="80"/>
      <w:outlineLvl w:val="0"/>
    </w:pPr>
    <w:rPr>
      <w:rFonts w:eastAsia="Times New Roman" w:cs="Times New Roman"/>
      <w:b/>
      <w:color w:val="00426B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655"/>
    <w:pPr>
      <w:keepNext/>
      <w:keepLines/>
      <w:spacing w:before="160" w:after="80"/>
      <w:outlineLvl w:val="1"/>
    </w:pPr>
    <w:rPr>
      <w:rFonts w:eastAsia="Times New Roman" w:cs="Times New Roman"/>
      <w:b/>
      <w:color w:val="00426B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92F"/>
    <w:pPr>
      <w:keepNext/>
      <w:keepLines/>
      <w:spacing w:before="160" w:after="80"/>
      <w:outlineLvl w:val="2"/>
    </w:pPr>
    <w:rPr>
      <w:rFonts w:eastAsiaTheme="majorEastAsia" w:cstheme="majorBidi"/>
      <w:b/>
      <w:color w:val="00426B" w:themeColor="text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292F"/>
    <w:pPr>
      <w:keepNext/>
      <w:keepLines/>
      <w:spacing w:before="80" w:after="40"/>
      <w:outlineLvl w:val="3"/>
    </w:pPr>
    <w:rPr>
      <w:rFonts w:eastAsiaTheme="majorEastAsia" w:cstheme="majorBidi"/>
      <w:iCs/>
      <w:color w:val="00426B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292F"/>
    <w:pPr>
      <w:keepNext/>
      <w:keepLines/>
      <w:spacing w:before="80" w:after="40"/>
      <w:outlineLvl w:val="4"/>
    </w:pPr>
    <w:rPr>
      <w:rFonts w:eastAsiaTheme="majorEastAsia" w:cstheme="majorBidi"/>
      <w:b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292F"/>
    <w:pPr>
      <w:keepNext/>
      <w:keepLines/>
      <w:spacing w:before="40" w:after="0"/>
      <w:outlineLvl w:val="5"/>
    </w:pPr>
    <w:rPr>
      <w:rFonts w:eastAsiaTheme="majorEastAsia" w:cstheme="majorBidi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292F"/>
    <w:pPr>
      <w:keepNext/>
      <w:keepLines/>
      <w:spacing w:before="40" w:after="0"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292F"/>
    <w:pPr>
      <w:keepNext/>
      <w:keepLines/>
      <w:spacing w:after="0"/>
      <w:outlineLvl w:val="7"/>
    </w:pPr>
    <w:rPr>
      <w:rFonts w:eastAsiaTheme="majorEastAsia" w:cstheme="majorBidi"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6F04"/>
    <w:pPr>
      <w:keepNext/>
      <w:keepLines/>
      <w:spacing w:after="0"/>
      <w:outlineLvl w:val="8"/>
    </w:pPr>
    <w:rPr>
      <w:rFonts w:eastAsiaTheme="majorEastAsia" w:cstheme="majorBidi"/>
      <w:color w:val="7C868D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66C"/>
    <w:rPr>
      <w:rFonts w:ascii="Calibri" w:eastAsia="Times New Roman" w:hAnsi="Calibri" w:cs="Times New Roman"/>
      <w:b/>
      <w:color w:val="00426B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4655"/>
    <w:rPr>
      <w:rFonts w:ascii="Calibri" w:eastAsia="Times New Roman" w:hAnsi="Calibri" w:cs="Times New Roman"/>
      <w:b/>
      <w:color w:val="00426B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5292F"/>
    <w:rPr>
      <w:rFonts w:ascii="Calibri" w:eastAsiaTheme="majorEastAsia" w:hAnsi="Calibri" w:cstheme="majorBidi"/>
      <w:b/>
      <w:color w:val="00426B" w:themeColor="text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292F"/>
    <w:rPr>
      <w:rFonts w:ascii="Calibri" w:eastAsiaTheme="majorEastAsia" w:hAnsi="Calibri" w:cstheme="majorBidi"/>
      <w:iCs/>
      <w:color w:val="00426B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A5292F"/>
    <w:rPr>
      <w:rFonts w:ascii="Calibri" w:eastAsiaTheme="majorEastAsia" w:hAnsi="Calibri" w:cstheme="majorBidi"/>
      <w:b/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rsid w:val="00A5292F"/>
    <w:rPr>
      <w:rFonts w:ascii="Calibri" w:eastAsiaTheme="majorEastAsia" w:hAnsi="Calibri" w:cstheme="majorBidi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A5292F"/>
    <w:rPr>
      <w:rFonts w:ascii="Calibri" w:eastAsiaTheme="majorEastAsia" w:hAnsi="Calibri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A5292F"/>
    <w:rPr>
      <w:rFonts w:ascii="Calibri" w:eastAsiaTheme="majorEastAsia" w:hAnsi="Calibri" w:cstheme="majorBidi"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B06F04"/>
    <w:rPr>
      <w:rFonts w:ascii="Calibri" w:eastAsiaTheme="majorEastAsia" w:hAnsi="Calibri" w:cstheme="majorBidi"/>
      <w:color w:val="7C868D" w:themeColor="accent4"/>
    </w:rPr>
  </w:style>
  <w:style w:type="paragraph" w:styleId="Title">
    <w:name w:val="Title"/>
    <w:basedOn w:val="Normal"/>
    <w:next w:val="Normal"/>
    <w:link w:val="TitleChar"/>
    <w:uiPriority w:val="10"/>
    <w:qFormat/>
    <w:rsid w:val="00F76D35"/>
    <w:pPr>
      <w:spacing w:after="0" w:line="192" w:lineRule="auto"/>
      <w:contextualSpacing/>
    </w:pPr>
    <w:rPr>
      <w:rFonts w:eastAsiaTheme="majorEastAsia" w:cs="Times New Roman (Headings CS)"/>
      <w:b/>
      <w:caps/>
      <w:color w:val="FFFFFF" w:themeColor="background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D35"/>
    <w:rPr>
      <w:rFonts w:ascii="Calibri" w:eastAsiaTheme="majorEastAsia" w:hAnsi="Calibri" w:cs="Times New Roman (Headings CS)"/>
      <w:b/>
      <w:caps/>
      <w:color w:val="FFFFFF" w:themeColor="background1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9F2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9F2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6C8"/>
    <w:pPr>
      <w:numPr>
        <w:numId w:val="22"/>
      </w:numPr>
      <w:spacing w:after="80"/>
    </w:pPr>
    <w:rPr>
      <w:rFonts w:eastAsia="Aptos" w:cs="Times New Roman"/>
    </w:rPr>
  </w:style>
  <w:style w:type="character" w:styleId="IntenseEmphasis">
    <w:name w:val="Intense Emphasis"/>
    <w:basedOn w:val="DefaultParagraphFont"/>
    <w:uiPriority w:val="21"/>
    <w:qFormat/>
    <w:rsid w:val="00DF1E41"/>
    <w:rPr>
      <w:rFonts w:ascii="Calibri" w:hAnsi="Calibri"/>
      <w:i/>
      <w:iCs/>
      <w:color w:val="0076A9" w:themeColor="accent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E41"/>
    <w:pPr>
      <w:pBdr>
        <w:top w:val="single" w:sz="4" w:space="10" w:color="0073A7" w:themeColor="accent1" w:themeShade="BF"/>
        <w:bottom w:val="single" w:sz="4" w:space="10" w:color="0073A7" w:themeColor="accent1" w:themeShade="BF"/>
      </w:pBdr>
      <w:spacing w:before="360" w:after="360"/>
      <w:ind w:left="864" w:right="864"/>
      <w:jc w:val="center"/>
    </w:pPr>
    <w:rPr>
      <w:i/>
      <w:iCs/>
      <w:color w:val="0076A9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E41"/>
    <w:rPr>
      <w:rFonts w:ascii="Calibri" w:hAnsi="Calibri"/>
      <w:i/>
      <w:iCs/>
      <w:color w:val="0076A9" w:themeColor="accent6"/>
    </w:rPr>
  </w:style>
  <w:style w:type="character" w:styleId="IntenseReference">
    <w:name w:val="Intense Reference"/>
    <w:basedOn w:val="DefaultParagraphFont"/>
    <w:uiPriority w:val="32"/>
    <w:qFormat/>
    <w:rsid w:val="00DF1E41"/>
    <w:rPr>
      <w:rFonts w:ascii="Calibri" w:hAnsi="Calibri"/>
      <w:b/>
      <w:bCs/>
      <w:smallCaps/>
      <w:color w:val="0076A9" w:themeColor="accent6"/>
      <w:spacing w:val="5"/>
    </w:rPr>
  </w:style>
  <w:style w:type="table" w:styleId="TableGrid">
    <w:name w:val="Table Grid"/>
    <w:basedOn w:val="TableNormal"/>
    <w:rsid w:val="00F6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A3135"/>
    <w:pPr>
      <w:tabs>
        <w:tab w:val="center" w:pos="4680"/>
        <w:tab w:val="right" w:pos="9360"/>
      </w:tabs>
      <w:spacing w:after="0" w:line="240" w:lineRule="auto"/>
    </w:pPr>
    <w:rPr>
      <w:color w:val="7C868D" w:themeColor="accent4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A3135"/>
    <w:rPr>
      <w:rFonts w:ascii="Calibri" w:hAnsi="Calibri"/>
      <w:color w:val="7C868D" w:themeColor="accent4"/>
      <w:sz w:val="16"/>
    </w:rPr>
  </w:style>
  <w:style w:type="paragraph" w:styleId="Header">
    <w:name w:val="header"/>
    <w:basedOn w:val="Normal"/>
    <w:link w:val="HeaderChar"/>
    <w:uiPriority w:val="99"/>
    <w:unhideWhenUsed/>
    <w:rsid w:val="009C3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A9E"/>
    <w:rPr>
      <w:rFonts w:ascii="Calibri" w:hAnsi="Calibri"/>
    </w:rPr>
  </w:style>
  <w:style w:type="character" w:customStyle="1" w:styleId="Link">
    <w:name w:val="Link"/>
    <w:basedOn w:val="DefaultParagraphFont"/>
    <w:uiPriority w:val="1"/>
    <w:qFormat/>
    <w:rsid w:val="005A3523"/>
    <w:rPr>
      <w:rFonts w:ascii="Calibri" w:hAnsi="Calibri"/>
      <w:color w:val="0076A9" w:themeColor="accent6"/>
    </w:rPr>
  </w:style>
  <w:style w:type="character" w:styleId="PageNumber">
    <w:name w:val="page number"/>
    <w:basedOn w:val="DefaultParagraphFont"/>
    <w:uiPriority w:val="99"/>
    <w:semiHidden/>
    <w:unhideWhenUsed/>
    <w:rsid w:val="00C53778"/>
    <w:rPr>
      <w:rFonts w:ascii="Calibri" w:hAnsi="Calibri"/>
    </w:rPr>
  </w:style>
  <w:style w:type="numbering" w:customStyle="1" w:styleId="CurrentList1">
    <w:name w:val="Current List1"/>
    <w:uiPriority w:val="99"/>
    <w:rsid w:val="00CF2962"/>
    <w:pPr>
      <w:numPr>
        <w:numId w:val="1"/>
      </w:numPr>
    </w:pPr>
  </w:style>
  <w:style w:type="numbering" w:customStyle="1" w:styleId="CurrentList2">
    <w:name w:val="Current List2"/>
    <w:uiPriority w:val="99"/>
    <w:rsid w:val="00CF2962"/>
    <w:pPr>
      <w:numPr>
        <w:numId w:val="2"/>
      </w:numPr>
    </w:pPr>
  </w:style>
  <w:style w:type="numbering" w:customStyle="1" w:styleId="CurrentList3">
    <w:name w:val="Current List3"/>
    <w:uiPriority w:val="99"/>
    <w:rsid w:val="006F4B24"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369D2"/>
    <w:pPr>
      <w:spacing w:after="200" w:line="240" w:lineRule="auto"/>
    </w:pPr>
    <w:rPr>
      <w:i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4411"/>
    <w:pPr>
      <w:spacing w:before="240" w:after="0"/>
      <w:outlineLvl w:val="9"/>
    </w:pPr>
    <w:rPr>
      <w:color w:val="0076A9" w:themeColor="accent6"/>
    </w:rPr>
  </w:style>
  <w:style w:type="paragraph" w:styleId="BlockText">
    <w:name w:val="Block Text"/>
    <w:basedOn w:val="Normal"/>
    <w:uiPriority w:val="99"/>
    <w:semiHidden/>
    <w:unhideWhenUsed/>
    <w:rsid w:val="000C4411"/>
    <w:pPr>
      <w:pBdr>
        <w:top w:val="single" w:sz="2" w:space="10" w:color="009BDF" w:themeColor="accent1"/>
        <w:left w:val="single" w:sz="2" w:space="10" w:color="009BDF" w:themeColor="accent1"/>
        <w:bottom w:val="single" w:sz="2" w:space="10" w:color="009BDF" w:themeColor="accent1"/>
        <w:right w:val="single" w:sz="2" w:space="10" w:color="009BDF" w:themeColor="accent1"/>
      </w:pBdr>
      <w:ind w:left="1152" w:right="1152"/>
    </w:pPr>
    <w:rPr>
      <w:rFonts w:eastAsiaTheme="minorEastAsia"/>
      <w:i/>
      <w:iCs/>
      <w:color w:val="0076A9" w:themeColor="accent6"/>
    </w:rPr>
  </w:style>
  <w:style w:type="character" w:styleId="FollowedHyperlink">
    <w:name w:val="FollowedHyperlink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shd w:val="clear" w:color="auto" w:fill="E1DFDD"/>
    </w:rPr>
  </w:style>
  <w:style w:type="character" w:styleId="Hyperlink">
    <w:name w:val="Hyperlink"/>
    <w:basedOn w:val="DefaultParagraphFont"/>
    <w:unhideWhenUsed/>
    <w:rsid w:val="004A0A7B"/>
    <w:rPr>
      <w:rFonts w:ascii="Calibri" w:hAnsi="Calibri"/>
      <w:color w:val="0076A9" w:themeColor="accent6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6729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729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729"/>
    <w:rPr>
      <w:rFonts w:ascii="Calibri" w:hAnsi="Calibr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E6729"/>
    <w:rPr>
      <w:rFonts w:ascii="Calibri" w:hAnsi="Calibri"/>
      <w:color w:val="605E5C"/>
      <w:shd w:val="clear" w:color="auto" w:fill="E1DFDD"/>
    </w:rPr>
  </w:style>
  <w:style w:type="numbering" w:customStyle="1" w:styleId="CurrentList4">
    <w:name w:val="Current List4"/>
    <w:uiPriority w:val="99"/>
    <w:rsid w:val="0067429E"/>
    <w:pPr>
      <w:numPr>
        <w:numId w:val="30"/>
      </w:numPr>
    </w:pPr>
  </w:style>
  <w:style w:type="numbering" w:customStyle="1" w:styleId="CurrentList5">
    <w:name w:val="Current List5"/>
    <w:uiPriority w:val="99"/>
    <w:rsid w:val="0067429E"/>
    <w:pPr>
      <w:numPr>
        <w:numId w:val="31"/>
      </w:numPr>
    </w:pPr>
  </w:style>
  <w:style w:type="numbering" w:customStyle="1" w:styleId="CurrentList6">
    <w:name w:val="Current List6"/>
    <w:uiPriority w:val="99"/>
    <w:rsid w:val="0067429E"/>
    <w:pPr>
      <w:numPr>
        <w:numId w:val="32"/>
      </w:numPr>
    </w:pPr>
  </w:style>
  <w:style w:type="table" w:styleId="PlainTable4">
    <w:name w:val="Plain Table 4"/>
    <w:basedOn w:val="TableNormal"/>
    <w:uiPriority w:val="44"/>
    <w:rsid w:val="00045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455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6">
    <w:name w:val="List Table 3 Accent 6"/>
    <w:basedOn w:val="TableNormal"/>
    <w:uiPriority w:val="48"/>
    <w:rsid w:val="00381DDF"/>
    <w:pPr>
      <w:spacing w:after="0" w:line="240" w:lineRule="auto"/>
    </w:pPr>
    <w:tblPr>
      <w:tblStyleRowBandSize w:val="1"/>
      <w:tblStyleColBandSize w:val="1"/>
      <w:tblBorders>
        <w:top w:val="single" w:sz="4" w:space="0" w:color="0076A9" w:themeColor="accent6"/>
        <w:left w:val="single" w:sz="4" w:space="0" w:color="0076A9" w:themeColor="accent6"/>
        <w:bottom w:val="single" w:sz="4" w:space="0" w:color="0076A9" w:themeColor="accent6"/>
        <w:right w:val="single" w:sz="4" w:space="0" w:color="0076A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6A9" w:themeFill="accent6"/>
      </w:tcPr>
    </w:tblStylePr>
    <w:tblStylePr w:type="lastRow">
      <w:rPr>
        <w:b/>
        <w:bCs/>
      </w:rPr>
      <w:tblPr/>
      <w:tcPr>
        <w:tcBorders>
          <w:top w:val="double" w:sz="4" w:space="0" w:color="0076A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6A9" w:themeColor="accent6"/>
          <w:right w:val="single" w:sz="4" w:space="0" w:color="0076A9" w:themeColor="accent6"/>
        </w:tcBorders>
      </w:tcPr>
    </w:tblStylePr>
    <w:tblStylePr w:type="band1Horz">
      <w:tblPr/>
      <w:tcPr>
        <w:tcBorders>
          <w:top w:val="single" w:sz="4" w:space="0" w:color="0076A9" w:themeColor="accent6"/>
          <w:bottom w:val="single" w:sz="4" w:space="0" w:color="0076A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6A9" w:themeColor="accent6"/>
          <w:left w:val="nil"/>
        </w:tcBorders>
      </w:tcPr>
    </w:tblStylePr>
    <w:tblStylePr w:type="swCell">
      <w:tblPr/>
      <w:tcPr>
        <w:tcBorders>
          <w:top w:val="double" w:sz="4" w:space="0" w:color="0076A9" w:themeColor="accent6"/>
          <w:right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D0B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D0B46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D0B46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customStyle="1" w:styleId="ICWGroupTableStyleHeader">
    <w:name w:val="ICW Group Table Style Header"/>
    <w:basedOn w:val="TableNormal"/>
    <w:uiPriority w:val="99"/>
    <w:rsid w:val="00092F84"/>
    <w:pPr>
      <w:spacing w:after="0" w:line="240" w:lineRule="auto"/>
    </w:pPr>
    <w:rPr>
      <w:rFonts w:ascii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tcMar>
        <w:top w:w="144" w:type="dxa"/>
        <w:left w:w="144" w:type="dxa"/>
        <w:bottom w:w="144" w:type="dxa"/>
        <w:right w:w="144" w:type="dxa"/>
      </w:tcMar>
    </w:tcPr>
    <w:tblStylePr w:type="firstRow">
      <w:tblPr/>
      <w:tcPr>
        <w:shd w:val="clear" w:color="auto" w:fill="00426B" w:themeFill="text2"/>
      </w:tcPr>
    </w:tblStylePr>
    <w:tblStylePr w:type="lastRow">
      <w:tblPr/>
      <w:tcPr>
        <w:shd w:val="clear" w:color="auto" w:fill="FFFFFF" w:themeFill="background1"/>
      </w:tcPr>
    </w:tblStylePr>
  </w:style>
  <w:style w:type="paragraph" w:customStyle="1" w:styleId="FormSignature">
    <w:name w:val="Form Signature"/>
    <w:basedOn w:val="Normal"/>
    <w:qFormat/>
    <w:rsid w:val="00B26528"/>
    <w:pPr>
      <w:keepNext/>
      <w:keepLines/>
      <w:widowControl w:val="0"/>
      <w:tabs>
        <w:tab w:val="right" w:leader="underscore" w:pos="10332"/>
      </w:tabs>
      <w:spacing w:after="60" w:line="240" w:lineRule="auto"/>
      <w:ind w:left="72"/>
      <w:outlineLvl w:val="0"/>
    </w:pPr>
    <w:rPr>
      <w:rFonts w:eastAsia="Times New Roman" w:cs="Calibri"/>
      <w:bCs/>
      <w:kern w:val="0"/>
      <w:sz w:val="20"/>
      <w:szCs w:val="20"/>
      <w14:ligatures w14:val="none"/>
    </w:rPr>
  </w:style>
  <w:style w:type="paragraph" w:customStyle="1" w:styleId="BoldHeading">
    <w:name w:val="Bold Heading"/>
    <w:basedOn w:val="Normal"/>
    <w:qFormat/>
    <w:rsid w:val="00B26528"/>
    <w:pPr>
      <w:keepNext/>
      <w:keepLines/>
      <w:widowControl w:val="0"/>
      <w:tabs>
        <w:tab w:val="right" w:leader="underscore" w:pos="9900"/>
      </w:tabs>
      <w:spacing w:before="120" w:after="120" w:line="240" w:lineRule="auto"/>
      <w:ind w:left="72"/>
      <w:contextualSpacing/>
      <w:outlineLvl w:val="0"/>
    </w:pPr>
    <w:rPr>
      <w:rFonts w:asciiTheme="minorHAnsi" w:eastAsia="Times New Roman" w:hAnsiTheme="minorHAnsi" w:cs="Times New Roman"/>
      <w:b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icwgroup.com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osha.gov/laws-regs/regulations/standardnumber/1910/1910.178" TargetMode="External"/><Relationship Id="rId12" Type="http://schemas.openxmlformats.org/officeDocument/2006/relationships/hyperlink" Target="https://www.icwgroup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wgroup.com/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customXml" Target="../customXml/item2.xml"/><Relationship Id="rId10" Type="http://schemas.openxmlformats.org/officeDocument/2006/relationships/hyperlink" Target="https://www.icwgroup.com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1.xml"/><Relationship Id="rId22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ICW Group">
      <a:dk1>
        <a:sysClr val="windowText" lastClr="000000"/>
      </a:dk1>
      <a:lt1>
        <a:sysClr val="window" lastClr="FFFFFF"/>
      </a:lt1>
      <a:dk2>
        <a:srgbClr val="00426B"/>
      </a:dk2>
      <a:lt2>
        <a:srgbClr val="E6E2E7"/>
      </a:lt2>
      <a:accent1>
        <a:srgbClr val="009BDF"/>
      </a:accent1>
      <a:accent2>
        <a:srgbClr val="F6A800"/>
      </a:accent2>
      <a:accent3>
        <a:srgbClr val="DC6016"/>
      </a:accent3>
      <a:accent4>
        <a:srgbClr val="7C868D"/>
      </a:accent4>
      <a:accent5>
        <a:srgbClr val="373A36"/>
      </a:accent5>
      <a:accent6>
        <a:srgbClr val="0076A9"/>
      </a:accent6>
      <a:hlink>
        <a:srgbClr val="0076A9"/>
      </a:hlink>
      <a:folHlink>
        <a:srgbClr val="0076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A6C42BF28AB4888FFEDFE1D2AF45C" ma:contentTypeVersion="12" ma:contentTypeDescription="Create a new document." ma:contentTypeScope="" ma:versionID="a2365f5fa42ef79739ba09f4cea4fad6">
  <xsd:schema xmlns:xsd="http://www.w3.org/2001/XMLSchema" xmlns:xs="http://www.w3.org/2001/XMLSchema" xmlns:p="http://schemas.microsoft.com/office/2006/metadata/properties" xmlns:ns2="538eb569-acfa-4571-97d2-3cb0564f73f5" xmlns:ns3="20af68c8-ff48-4550-bd41-bcd5dec3e7b6" targetNamespace="http://schemas.microsoft.com/office/2006/metadata/properties" ma:root="true" ma:fieldsID="2c2019a1dc70bd20a138731b4459465b" ns2:_="" ns3:_="">
    <xsd:import namespace="538eb569-acfa-4571-97d2-3cb0564f73f5"/>
    <xsd:import namespace="20af68c8-ff48-4550-bd41-bcd5dec3e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Validation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eb569-acfa-4571-97d2-3cb0564f7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9e2aad-f477-4bcc-b0df-027624313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alidationRMS" ma:index="19" nillable="true" ma:displayName="Validation RMS" ma:format="Dropdown" ma:internalName="ValidationRMS">
      <xsd:simpleType>
        <xsd:restriction base="dms:Choice">
          <xsd:enumeration value="Done"/>
          <xsd:enumeration value="In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68c8-ff48-4550-bd41-bcd5dec3e7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f0604b-1725-41d6-8864-b9a90765e7b5}" ma:internalName="TaxCatchAll" ma:showField="CatchAllData" ma:web="20af68c8-ff48-4550-bd41-bcd5dec3e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8eb569-acfa-4571-97d2-3cb0564f73f5">
      <Terms xmlns="http://schemas.microsoft.com/office/infopath/2007/PartnerControls"/>
    </lcf76f155ced4ddcb4097134ff3c332f>
    <TaxCatchAll xmlns="20af68c8-ff48-4550-bd41-bcd5dec3e7b6" xsi:nil="true"/>
    <ValidationRMS xmlns="538eb569-acfa-4571-97d2-3cb0564f73f5" xsi:nil="true"/>
  </documentManagement>
</p:properties>
</file>

<file path=customXml/itemProps1.xml><?xml version="1.0" encoding="utf-8"?>
<ds:datastoreItem xmlns:ds="http://schemas.openxmlformats.org/officeDocument/2006/customXml" ds:itemID="{1C885224-CE35-467E-A3F8-D0904C050916}"/>
</file>

<file path=customXml/itemProps2.xml><?xml version="1.0" encoding="utf-8"?>
<ds:datastoreItem xmlns:ds="http://schemas.openxmlformats.org/officeDocument/2006/customXml" ds:itemID="{5A0AF10E-46B4-42A2-82E2-2A9E2B7CC932}"/>
</file>

<file path=customXml/itemProps3.xml><?xml version="1.0" encoding="utf-8"?>
<ds:datastoreItem xmlns:ds="http://schemas.openxmlformats.org/officeDocument/2006/customXml" ds:itemID="{1FDC19AD-B527-4065-AF8E-325F185A16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Links>
    <vt:vector size="18" baseType="variant">
      <vt:variant>
        <vt:i4>5832805</vt:i4>
      </vt:variant>
      <vt:variant>
        <vt:i4>6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  <vt:variant>
        <vt:i4>5832805</vt:i4>
      </vt:variant>
      <vt:variant>
        <vt:i4>3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Shaina Meyers</dc:creator>
  <cp:keywords/>
  <dc:description/>
  <cp:lastModifiedBy>Yalda Atta</cp:lastModifiedBy>
  <cp:revision>42</cp:revision>
  <cp:lastPrinted>2024-06-10T22:22:00Z</cp:lastPrinted>
  <dcterms:created xsi:type="dcterms:W3CDTF">2025-04-10T23:23:00Z</dcterms:created>
  <dcterms:modified xsi:type="dcterms:W3CDTF">2025-04-14T23:51:00Z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0x010100C15A6C42BF28AB4888FFEDFE1D2AF45C</vt:lpwstr>
  </property>
</Properties>
</file>